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A32494" w14:textId="360C4E02" w:rsidR="00BD0167" w:rsidRPr="002D6B37" w:rsidRDefault="00BD0167" w:rsidP="00BD0167">
      <w:pPr>
        <w:pStyle w:val="a4"/>
        <w:tabs>
          <w:tab w:val="clear" w:pos="4153"/>
          <w:tab w:val="clear" w:pos="8306"/>
          <w:tab w:val="left" w:pos="1985"/>
          <w:tab w:val="right" w:pos="10440"/>
          <w:tab w:val="right" w:pos="13323"/>
        </w:tabs>
        <w:rPr>
          <w:b/>
          <w:sz w:val="24"/>
          <w:szCs w:val="24"/>
          <w:lang w:eastAsia="zh-CN"/>
        </w:rPr>
      </w:pPr>
      <w:r w:rsidRPr="002D6B37">
        <w:rPr>
          <w:b/>
          <w:sz w:val="24"/>
          <w:szCs w:val="24"/>
        </w:rPr>
        <w:t>3GPP TSG-RAN WG4 Meeting #</w:t>
      </w:r>
      <w:r w:rsidRPr="002D6B37">
        <w:rPr>
          <w:b/>
          <w:sz w:val="24"/>
          <w:szCs w:val="24"/>
          <w:lang w:eastAsia="ja-JP"/>
        </w:rPr>
        <w:t>71</w:t>
      </w:r>
      <w:r w:rsidRPr="002D6B37">
        <w:rPr>
          <w:b/>
          <w:sz w:val="24"/>
          <w:szCs w:val="24"/>
          <w:lang w:eastAsia="zh-CN"/>
        </w:rPr>
        <w:t xml:space="preserve">                     </w:t>
      </w:r>
      <w:r w:rsidR="00343C53">
        <w:rPr>
          <w:rFonts w:hint="eastAsia"/>
          <w:b/>
          <w:sz w:val="24"/>
          <w:szCs w:val="24"/>
          <w:lang w:eastAsia="zh-CN"/>
        </w:rPr>
        <w:t xml:space="preserve">     </w:t>
      </w:r>
      <w:bookmarkStart w:id="0" w:name="_GoBack"/>
      <w:r w:rsidR="00343C53">
        <w:rPr>
          <w:rFonts w:hint="eastAsia"/>
          <w:b/>
          <w:sz w:val="24"/>
          <w:szCs w:val="24"/>
          <w:lang w:eastAsia="zh-CN"/>
        </w:rPr>
        <w:t xml:space="preserve"> </w:t>
      </w:r>
      <w:r w:rsidR="00343C53">
        <w:rPr>
          <w:rFonts w:cs="Arial"/>
          <w:b/>
          <w:sz w:val="22"/>
        </w:rPr>
        <w:t>R4-143726</w:t>
      </w:r>
      <w:bookmarkEnd w:id="0"/>
    </w:p>
    <w:p w14:paraId="34BF1875" w14:textId="77777777" w:rsidR="00BD0167" w:rsidRPr="002D6B37" w:rsidRDefault="00BD0167" w:rsidP="00BD0167">
      <w:pPr>
        <w:pStyle w:val="a4"/>
        <w:tabs>
          <w:tab w:val="clear" w:pos="4153"/>
          <w:tab w:val="clear" w:pos="8306"/>
          <w:tab w:val="right" w:pos="9781"/>
          <w:tab w:val="right" w:pos="13323"/>
        </w:tabs>
        <w:outlineLvl w:val="0"/>
        <w:rPr>
          <w:rFonts w:eastAsia="宋体"/>
          <w:b/>
          <w:sz w:val="24"/>
          <w:szCs w:val="24"/>
          <w:lang w:eastAsia="zh-CN"/>
        </w:rPr>
      </w:pPr>
      <w:r w:rsidRPr="002D6B37">
        <w:rPr>
          <w:rFonts w:eastAsia="宋体"/>
          <w:b/>
          <w:sz w:val="24"/>
          <w:szCs w:val="24"/>
          <w:lang w:eastAsia="zh-CN"/>
        </w:rPr>
        <w:t>Seoul, Korea</w:t>
      </w:r>
      <w:r w:rsidRPr="002D6B37">
        <w:rPr>
          <w:rFonts w:eastAsia="宋体"/>
          <w:b/>
          <w:sz w:val="24"/>
          <w:szCs w:val="24"/>
          <w:lang w:val="pt-BR" w:eastAsia="zh-CN"/>
        </w:rPr>
        <w:t>,</w:t>
      </w:r>
      <w:r w:rsidRPr="002D6B37">
        <w:rPr>
          <w:b/>
          <w:sz w:val="24"/>
          <w:szCs w:val="24"/>
          <w:lang w:val="pt-BR" w:eastAsia="ja-JP"/>
        </w:rPr>
        <w:t xml:space="preserve"> </w:t>
      </w:r>
      <w:r w:rsidRPr="002D6B37">
        <w:rPr>
          <w:b/>
          <w:sz w:val="24"/>
          <w:szCs w:val="24"/>
          <w:lang w:eastAsia="ja-JP"/>
        </w:rPr>
        <w:t xml:space="preserve">19 </w:t>
      </w:r>
      <w:r w:rsidRPr="002D6B37">
        <w:rPr>
          <w:rFonts w:eastAsia="宋体"/>
          <w:b/>
          <w:sz w:val="24"/>
          <w:szCs w:val="24"/>
          <w:lang w:eastAsia="zh-CN"/>
        </w:rPr>
        <w:t>– 23</w:t>
      </w:r>
      <w:r w:rsidRPr="002D6B37">
        <w:rPr>
          <w:b/>
          <w:sz w:val="24"/>
          <w:szCs w:val="24"/>
          <w:lang w:eastAsia="ja-JP"/>
        </w:rPr>
        <w:t xml:space="preserve"> </w:t>
      </w:r>
      <w:proofErr w:type="gramStart"/>
      <w:r w:rsidRPr="002D6B37">
        <w:rPr>
          <w:rFonts w:eastAsia="宋体"/>
          <w:b/>
          <w:sz w:val="24"/>
          <w:szCs w:val="24"/>
          <w:lang w:eastAsia="zh-CN"/>
        </w:rPr>
        <w:t>May</w:t>
      </w:r>
      <w:r w:rsidRPr="002D6B37">
        <w:rPr>
          <w:b/>
          <w:sz w:val="24"/>
          <w:szCs w:val="24"/>
          <w:lang w:eastAsia="ja-JP"/>
        </w:rPr>
        <w:t>,</w:t>
      </w:r>
      <w:proofErr w:type="gramEnd"/>
      <w:r w:rsidRPr="002D6B37">
        <w:rPr>
          <w:b/>
          <w:sz w:val="24"/>
          <w:szCs w:val="24"/>
          <w:lang w:eastAsia="ja-JP"/>
        </w:rPr>
        <w:t xml:space="preserve"> 2014</w:t>
      </w:r>
    </w:p>
    <w:p w14:paraId="25B5B51D" w14:textId="77777777" w:rsidR="007F4A82" w:rsidRPr="00472045" w:rsidRDefault="007F4A82" w:rsidP="007F4A82">
      <w:pPr>
        <w:tabs>
          <w:tab w:val="left" w:pos="1985"/>
        </w:tabs>
        <w:rPr>
          <w:rFonts w:ascii="Times New Roman" w:hAnsi="Times New Roman"/>
          <w:b/>
          <w:sz w:val="22"/>
        </w:rPr>
      </w:pPr>
    </w:p>
    <w:p w14:paraId="46F1DFBE" w14:textId="77777777" w:rsidR="007F4A82" w:rsidRPr="00472045" w:rsidRDefault="007F4A82" w:rsidP="007F4A82">
      <w:pPr>
        <w:tabs>
          <w:tab w:val="left" w:pos="1985"/>
        </w:tabs>
        <w:rPr>
          <w:rFonts w:ascii="Times New Roman" w:hAnsi="Times New Roman"/>
          <w:sz w:val="22"/>
        </w:rPr>
      </w:pPr>
      <w:r w:rsidRPr="00E55B9D">
        <w:rPr>
          <w:rFonts w:ascii="Times New Roman" w:hAnsi="Times New Roman"/>
          <w:b/>
          <w:sz w:val="22"/>
        </w:rPr>
        <w:t xml:space="preserve">Source: </w:t>
      </w:r>
      <w:r w:rsidRPr="00E55B9D">
        <w:rPr>
          <w:rFonts w:ascii="Times New Roman" w:hAnsi="Times New Roman"/>
          <w:b/>
          <w:sz w:val="22"/>
        </w:rPr>
        <w:tab/>
      </w:r>
      <w:r w:rsidRPr="00E55B9D">
        <w:rPr>
          <w:rFonts w:ascii="Times New Roman" w:hAnsi="Times New Roman"/>
          <w:sz w:val="22"/>
        </w:rPr>
        <w:t>CMCC</w:t>
      </w:r>
    </w:p>
    <w:p w14:paraId="48215D6E" w14:textId="5F10C33A" w:rsidR="007F4A82" w:rsidRPr="009D4423" w:rsidRDefault="007F4A82" w:rsidP="007F4A82">
      <w:pPr>
        <w:pStyle w:val="a3"/>
        <w:ind w:firstLineChars="0" w:firstLine="0"/>
        <w:rPr>
          <w:rFonts w:ascii="Times New Roman" w:hAnsi="Times New Roman"/>
          <w:sz w:val="22"/>
        </w:rPr>
      </w:pPr>
      <w:r w:rsidRPr="00E55B9D">
        <w:rPr>
          <w:rFonts w:ascii="Times New Roman" w:hAnsi="Times New Roman"/>
          <w:b/>
          <w:sz w:val="22"/>
        </w:rPr>
        <w:t xml:space="preserve">Title: </w:t>
      </w:r>
      <w:r w:rsidRPr="00E55B9D">
        <w:rPr>
          <w:rFonts w:ascii="Times New Roman" w:hAnsi="Times New Roman"/>
          <w:b/>
          <w:sz w:val="22"/>
        </w:rPr>
        <w:tab/>
      </w:r>
      <w:r>
        <w:rPr>
          <w:rFonts w:ascii="Times New Roman" w:hAnsi="Times New Roman" w:hint="eastAsia"/>
          <w:b/>
          <w:sz w:val="22"/>
        </w:rPr>
        <w:tab/>
      </w:r>
      <w:r>
        <w:rPr>
          <w:rFonts w:ascii="Times New Roman" w:hAnsi="Times New Roman" w:hint="eastAsia"/>
          <w:b/>
          <w:sz w:val="22"/>
        </w:rPr>
        <w:tab/>
        <w:t xml:space="preserve">  </w:t>
      </w:r>
      <w:bookmarkStart w:id="1" w:name="OLE_LINK165"/>
      <w:bookmarkStart w:id="2" w:name="OLE_LINK31"/>
      <w:bookmarkStart w:id="3" w:name="OLE_LINK32"/>
      <w:bookmarkStart w:id="4" w:name="OLE_LINK7"/>
      <w:bookmarkStart w:id="5" w:name="OLE_LINK8"/>
      <w:r w:rsidR="000564F4">
        <w:rPr>
          <w:rFonts w:ascii="Times New Roman" w:hAnsi="Times New Roman" w:hint="eastAsia"/>
          <w:b/>
          <w:sz w:val="22"/>
        </w:rPr>
        <w:t xml:space="preserve"> </w:t>
      </w:r>
      <w:r>
        <w:rPr>
          <w:rFonts w:ascii="Times New Roman" w:hAnsi="Times New Roman"/>
          <w:sz w:val="22"/>
        </w:rPr>
        <w:t>Simulation</w:t>
      </w:r>
      <w:r w:rsidRPr="004C6E71">
        <w:rPr>
          <w:rFonts w:ascii="Times New Roman" w:hAnsi="Times New Roman"/>
          <w:sz w:val="22"/>
        </w:rPr>
        <w:t xml:space="preserve"> results </w:t>
      </w:r>
      <w:bookmarkEnd w:id="1"/>
      <w:r w:rsidR="0003128C">
        <w:rPr>
          <w:rFonts w:ascii="Times New Roman" w:hAnsi="Times New Roman" w:hint="eastAsia"/>
          <w:sz w:val="22"/>
        </w:rPr>
        <w:t>for</w:t>
      </w:r>
      <w:r w:rsidR="0003128C" w:rsidRPr="004C6E71">
        <w:rPr>
          <w:rFonts w:ascii="Times New Roman" w:hAnsi="Times New Roman"/>
          <w:sz w:val="22"/>
        </w:rPr>
        <w:t xml:space="preserve"> </w:t>
      </w:r>
      <w:r w:rsidRPr="004C6E71">
        <w:rPr>
          <w:rFonts w:ascii="Times New Roman" w:hAnsi="Times New Roman"/>
          <w:sz w:val="22"/>
        </w:rPr>
        <w:t>SU-MIMO</w:t>
      </w:r>
      <w:r w:rsidR="00ED2137">
        <w:rPr>
          <w:rFonts w:ascii="Times New Roman" w:hAnsi="Times New Roman" w:hint="eastAsia"/>
          <w:sz w:val="22"/>
        </w:rPr>
        <w:t xml:space="preserve"> advanced receivers</w:t>
      </w:r>
      <w:bookmarkEnd w:id="2"/>
      <w:bookmarkEnd w:id="3"/>
    </w:p>
    <w:bookmarkEnd w:id="4"/>
    <w:bookmarkEnd w:id="5"/>
    <w:p w14:paraId="430A23E5" w14:textId="15854913" w:rsidR="007F4A82" w:rsidRPr="00472045" w:rsidRDefault="007F4A82" w:rsidP="007F4A82">
      <w:pPr>
        <w:tabs>
          <w:tab w:val="left" w:pos="1985"/>
        </w:tabs>
        <w:rPr>
          <w:rFonts w:ascii="Times New Roman" w:hAnsi="Times New Roman"/>
          <w:b/>
          <w:sz w:val="22"/>
        </w:rPr>
      </w:pPr>
      <w:r w:rsidRPr="00E55B9D">
        <w:rPr>
          <w:rFonts w:ascii="Times New Roman" w:hAnsi="Times New Roman"/>
          <w:b/>
          <w:sz w:val="22"/>
        </w:rPr>
        <w:t>Agenda Item:</w:t>
      </w:r>
      <w:r w:rsidRPr="00E55B9D">
        <w:rPr>
          <w:rFonts w:ascii="Times New Roman" w:hAnsi="Times New Roman"/>
          <w:b/>
          <w:sz w:val="22"/>
        </w:rPr>
        <w:tab/>
      </w:r>
      <w:r w:rsidR="00F3599C">
        <w:rPr>
          <w:rFonts w:ascii="Times New Roman" w:hAnsi="Times New Roman" w:hint="eastAsia"/>
          <w:sz w:val="22"/>
        </w:rPr>
        <w:t>7.12.2</w:t>
      </w:r>
    </w:p>
    <w:p w14:paraId="770FE759" w14:textId="77777777" w:rsidR="007F4A82" w:rsidRPr="000C66AF" w:rsidRDefault="007F4A82" w:rsidP="007F4A82">
      <w:pPr>
        <w:tabs>
          <w:tab w:val="left" w:pos="1985"/>
        </w:tabs>
        <w:rPr>
          <w:rFonts w:ascii="Times New Roman" w:hAnsi="Times New Roman"/>
          <w:b/>
          <w:sz w:val="22"/>
        </w:rPr>
      </w:pPr>
      <w:r w:rsidRPr="00E55B9D">
        <w:rPr>
          <w:rFonts w:ascii="Times New Roman" w:hAnsi="Times New Roman"/>
          <w:b/>
          <w:sz w:val="22"/>
        </w:rPr>
        <w:t>Document for:</w:t>
      </w:r>
      <w:r w:rsidRPr="00E55B9D">
        <w:rPr>
          <w:rFonts w:ascii="Times New Roman" w:hAnsi="Times New Roman"/>
          <w:b/>
          <w:sz w:val="22"/>
        </w:rPr>
        <w:tab/>
      </w:r>
      <w:r w:rsidRPr="00E55B9D">
        <w:rPr>
          <w:rFonts w:ascii="Times New Roman" w:hAnsi="Times New Roman"/>
          <w:sz w:val="22"/>
        </w:rPr>
        <w:t>Discussion</w:t>
      </w:r>
      <w:bookmarkStart w:id="6" w:name="OLE_LINK13"/>
      <w:bookmarkStart w:id="7" w:name="OLE_LINK14"/>
    </w:p>
    <w:bookmarkEnd w:id="6"/>
    <w:bookmarkEnd w:id="7"/>
    <w:p w14:paraId="382B3566" w14:textId="77777777" w:rsidR="007F4A82" w:rsidRPr="00F03853" w:rsidRDefault="007F4A82" w:rsidP="007F4A82">
      <w:pPr>
        <w:pStyle w:val="1"/>
        <w:widowControl/>
        <w:numPr>
          <w:ilvl w:val="0"/>
          <w:numId w:val="2"/>
        </w:numPr>
        <w:pBdr>
          <w:top w:val="single" w:sz="12" w:space="3" w:color="auto"/>
        </w:pBdr>
        <w:spacing w:before="120" w:after="60" w:line="240" w:lineRule="auto"/>
        <w:jc w:val="left"/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</w:pPr>
      <w:r w:rsidRPr="00F03853"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  <w:t>Introduction</w:t>
      </w:r>
    </w:p>
    <w:p w14:paraId="68A6B9B3" w14:textId="04B0F3EC" w:rsidR="009536D3" w:rsidRDefault="007F4A82" w:rsidP="009B0A49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>
        <w:rPr>
          <w:rFonts w:ascii="Times New Roman" w:hAnsi="Times New Roman" w:hint="eastAsia"/>
          <w:kern w:val="0"/>
          <w:sz w:val="20"/>
          <w:szCs w:val="20"/>
          <w:lang w:val="en-GB"/>
        </w:rPr>
        <w:t>In RAN4 #70</w:t>
      </w:r>
      <w:r w:rsidRPr="006867B0">
        <w:rPr>
          <w:rFonts w:ascii="Times New Roman" w:hAnsi="Times New Roman" w:hint="eastAsia"/>
          <w:kern w:val="0"/>
          <w:sz w:val="20"/>
          <w:szCs w:val="20"/>
          <w:lang w:val="en-GB"/>
        </w:rPr>
        <w:t>bis meeting, a</w:t>
      </w:r>
      <w:r w:rsidR="00A44502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way forward</w:t>
      </w:r>
      <w:r w:rsidRPr="006867B0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8D7C54">
        <w:rPr>
          <w:rFonts w:ascii="Times New Roman" w:hAnsi="Times New Roman" w:hint="eastAsia"/>
          <w:kern w:val="0"/>
          <w:sz w:val="20"/>
          <w:szCs w:val="20"/>
          <w:lang w:val="en-GB"/>
        </w:rPr>
        <w:t>was agreed on</w:t>
      </w:r>
      <w:r w:rsidR="0012438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8C16F0">
        <w:rPr>
          <w:rFonts w:ascii="Times New Roman" w:hAnsi="Times New Roman" w:hint="eastAsia"/>
          <w:kern w:val="0"/>
          <w:sz w:val="20"/>
          <w:szCs w:val="20"/>
          <w:lang w:val="en-GB"/>
        </w:rPr>
        <w:t>SU-MIMO</w:t>
      </w:r>
      <w:r w:rsidR="00193D8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, including </w:t>
      </w:r>
      <w:r w:rsidR="008A561E">
        <w:rPr>
          <w:rFonts w:ascii="Times New Roman" w:hAnsi="Times New Roman" w:hint="eastAsia"/>
          <w:kern w:val="0"/>
          <w:sz w:val="20"/>
          <w:szCs w:val="20"/>
          <w:lang w:val="en-GB"/>
        </w:rPr>
        <w:t>typical scenarios</w:t>
      </w:r>
      <w:r w:rsidR="003C3ED1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, and </w:t>
      </w:r>
      <w:r w:rsidR="00F409F8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candidate </w:t>
      </w:r>
      <w:r w:rsidR="00F112F0">
        <w:rPr>
          <w:rFonts w:ascii="Times New Roman" w:hAnsi="Times New Roman" w:hint="eastAsia"/>
          <w:kern w:val="0"/>
          <w:sz w:val="20"/>
          <w:szCs w:val="20"/>
          <w:lang w:val="en-GB"/>
        </w:rPr>
        <w:t>reference</w:t>
      </w:r>
      <w:r w:rsidR="0012438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547BEA">
        <w:rPr>
          <w:rFonts w:ascii="Times New Roman" w:hAnsi="Times New Roman" w:hint="eastAsia"/>
          <w:kern w:val="0"/>
          <w:sz w:val="20"/>
          <w:szCs w:val="20"/>
          <w:lang w:val="en-GB"/>
        </w:rPr>
        <w:t>receiver</w:t>
      </w:r>
      <w:r w:rsidR="008D7C54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BA77B0">
        <w:rPr>
          <w:rFonts w:ascii="Times New Roman" w:hAnsi="Times New Roman" w:hint="eastAsia"/>
          <w:kern w:val="0"/>
          <w:sz w:val="20"/>
          <w:szCs w:val="20"/>
          <w:lang w:val="en-GB"/>
        </w:rPr>
        <w:t>as follow</w:t>
      </w:r>
      <w:r w:rsidR="00E713E4">
        <w:rPr>
          <w:rFonts w:ascii="Times New Roman" w:hAnsi="Times New Roman"/>
          <w:kern w:val="0"/>
          <w:sz w:val="20"/>
          <w:szCs w:val="20"/>
          <w:lang w:val="en-GB"/>
        </w:rPr>
        <w:t>s</w:t>
      </w:r>
      <w:r w:rsidR="00E713E4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fldChar w:fldCharType="begin"/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instrText xml:space="preserve"> </w:instrText>
      </w:r>
      <w:r w:rsidR="00CF0C97">
        <w:rPr>
          <w:rFonts w:ascii="Times New Roman" w:hAnsi="Times New Roman" w:hint="eastAsia"/>
          <w:kern w:val="0"/>
          <w:sz w:val="20"/>
          <w:szCs w:val="20"/>
          <w:lang w:val="en-GB"/>
        </w:rPr>
        <w:instrText>REF _Ref387670626 \r \h</w:instrText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instrText xml:space="preserve"> </w:instrText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fldChar w:fldCharType="separate"/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t>[1]</w:t>
      </w:r>
      <w:r w:rsidR="00CF0C97">
        <w:rPr>
          <w:rFonts w:ascii="Times New Roman" w:hAnsi="Times New Roman"/>
          <w:kern w:val="0"/>
          <w:sz w:val="20"/>
          <w:szCs w:val="20"/>
          <w:lang w:val="en-GB"/>
        </w:rPr>
        <w:fldChar w:fldCharType="end"/>
      </w:r>
      <w:r w:rsidR="00BA77B0">
        <w:rPr>
          <w:rFonts w:ascii="Times New Roman" w:hAnsi="Times New Roman" w:hint="eastAsia"/>
          <w:kern w:val="0"/>
          <w:sz w:val="20"/>
          <w:szCs w:val="20"/>
          <w:lang w:val="en-GB"/>
        </w:rPr>
        <w:t>:</w:t>
      </w:r>
    </w:p>
    <w:p w14:paraId="341FA21A" w14:textId="07966363" w:rsidR="00396277" w:rsidRDefault="00396277" w:rsidP="009B0A49">
      <w:pPr>
        <w:pStyle w:val="a3"/>
        <w:widowControl/>
        <w:numPr>
          <w:ilvl w:val="0"/>
          <w:numId w:val="14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>
        <w:rPr>
          <w:rFonts w:ascii="Times New Roman" w:hAnsi="Times New Roman"/>
          <w:kern w:val="0"/>
          <w:sz w:val="20"/>
          <w:szCs w:val="20"/>
          <w:lang w:val="en-GB"/>
        </w:rPr>
        <w:t>T</w:t>
      </w:r>
      <w:r>
        <w:rPr>
          <w:rFonts w:ascii="Times New Roman" w:hAnsi="Times New Roman" w:hint="eastAsia"/>
          <w:kern w:val="0"/>
          <w:sz w:val="20"/>
          <w:szCs w:val="20"/>
          <w:lang w:val="en-GB"/>
        </w:rPr>
        <w:t>ypical scenarios</w:t>
      </w:r>
    </w:p>
    <w:p w14:paraId="1955217C" w14:textId="77777777" w:rsidR="009536D3" w:rsidRPr="009B0A49" w:rsidRDefault="009536D3" w:rsidP="009B0A49">
      <w:pPr>
        <w:pStyle w:val="a3"/>
        <w:widowControl/>
        <w:numPr>
          <w:ilvl w:val="1"/>
          <w:numId w:val="12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Prioritize single cell high geometry scenarios to verify UE advanced receiver implementations</w:t>
      </w:r>
    </w:p>
    <w:p w14:paraId="71F25AA6" w14:textId="77777777" w:rsidR="009536D3" w:rsidRPr="009B0A49" w:rsidRDefault="009536D3" w:rsidP="009B0A49">
      <w:pPr>
        <w:pStyle w:val="a3"/>
        <w:widowControl/>
        <w:numPr>
          <w:ilvl w:val="2"/>
          <w:numId w:val="12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Multi-cell scenario is FFS.</w:t>
      </w:r>
    </w:p>
    <w:p w14:paraId="798C92E1" w14:textId="77777777" w:rsidR="009536D3" w:rsidRPr="009B0A49" w:rsidRDefault="009536D3" w:rsidP="009B0A49">
      <w:pPr>
        <w:pStyle w:val="a3"/>
        <w:widowControl/>
        <w:numPr>
          <w:ilvl w:val="1"/>
          <w:numId w:val="12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Prioritize medium antenna correlation</w:t>
      </w:r>
    </w:p>
    <w:p w14:paraId="20EBB641" w14:textId="77777777" w:rsidR="009536D3" w:rsidRPr="009B0A49" w:rsidRDefault="009536D3" w:rsidP="009B0A49">
      <w:pPr>
        <w:pStyle w:val="a3"/>
        <w:widowControl/>
        <w:numPr>
          <w:ilvl w:val="1"/>
          <w:numId w:val="12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Current 36.101 single cell multi-layer spatial multiplexing FRC test setups can be used as the starting point for aligning simulation results for demodulation</w:t>
      </w:r>
    </w:p>
    <w:p w14:paraId="0DBBA07A" w14:textId="77777777" w:rsidR="009536D3" w:rsidRPr="009B0A49" w:rsidRDefault="009536D3" w:rsidP="009B0A49">
      <w:pPr>
        <w:pStyle w:val="a3"/>
        <w:widowControl/>
        <w:numPr>
          <w:ilvl w:val="1"/>
          <w:numId w:val="12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Other fading propagation channels and MCS values can be studied</w:t>
      </w:r>
    </w:p>
    <w:p w14:paraId="31FEDA52" w14:textId="77777777" w:rsidR="00881709" w:rsidRDefault="00881709" w:rsidP="009B0A49">
      <w:pPr>
        <w:pStyle w:val="a3"/>
        <w:widowControl/>
        <w:numPr>
          <w:ilvl w:val="0"/>
          <w:numId w:val="15"/>
        </w:numPr>
        <w:overflowPunct w:val="0"/>
        <w:autoSpaceDE w:val="0"/>
        <w:autoSpaceDN w:val="0"/>
        <w:adjustRightInd w:val="0"/>
        <w:spacing w:before="120" w:after="120"/>
        <w:ind w:firstLineChars="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>
        <w:rPr>
          <w:rFonts w:ascii="Times New Roman" w:hAnsi="Times New Roman"/>
          <w:kern w:val="0"/>
          <w:sz w:val="20"/>
          <w:szCs w:val="20"/>
          <w:lang w:val="en-GB"/>
        </w:rPr>
        <w:t>R</w:t>
      </w:r>
      <w:r>
        <w:rPr>
          <w:rFonts w:ascii="Times New Roman" w:hAnsi="Times New Roman" w:hint="eastAsia"/>
          <w:kern w:val="0"/>
          <w:sz w:val="20"/>
          <w:szCs w:val="20"/>
          <w:lang w:val="en-GB"/>
        </w:rPr>
        <w:t>eference receiver</w:t>
      </w:r>
    </w:p>
    <w:p w14:paraId="021F3453" w14:textId="20398B3F" w:rsidR="007F4A82" w:rsidRPr="006867B0" w:rsidRDefault="00290399" w:rsidP="009B0A49">
      <w:pPr>
        <w:pStyle w:val="a3"/>
        <w:ind w:firstLine="400"/>
        <w:rPr>
          <w:i/>
          <w:lang w:val="en-GB"/>
        </w:rPr>
      </w:pPr>
      <w:r w:rsidRPr="009B0A49">
        <w:rPr>
          <w:rFonts w:ascii="Times New Roman" w:hAnsi="Times New Roman"/>
          <w:kern w:val="0"/>
          <w:sz w:val="20"/>
          <w:szCs w:val="20"/>
          <w:lang w:val="en-GB"/>
        </w:rPr>
        <w:t>Candidate reference receiver set: CWIC/R-ML/SLIC</w:t>
      </w:r>
    </w:p>
    <w:p w14:paraId="4FE63895" w14:textId="3FFDC2A1" w:rsidR="003F3B6F" w:rsidRDefault="007F4A82" w:rsidP="007F4A82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/>
          <w:sz w:val="20"/>
          <w:szCs w:val="20"/>
        </w:rPr>
      </w:pPr>
      <w:r w:rsidRPr="006867B0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In this contribution, link level </w:t>
      </w:r>
      <w:r w:rsidRPr="006867B0">
        <w:rPr>
          <w:rFonts w:ascii="Times New Roman" w:hAnsi="Times New Roman" w:hint="eastAsia"/>
          <w:sz w:val="20"/>
          <w:szCs w:val="20"/>
        </w:rPr>
        <w:t xml:space="preserve">simulation results </w:t>
      </w:r>
      <w:r w:rsidR="00520931">
        <w:rPr>
          <w:rFonts w:ascii="Times New Roman" w:hAnsi="Times New Roman" w:hint="eastAsia"/>
          <w:sz w:val="20"/>
          <w:szCs w:val="20"/>
        </w:rPr>
        <w:t xml:space="preserve">of advanced receivers </w:t>
      </w:r>
      <w:r w:rsidRPr="006867B0">
        <w:rPr>
          <w:rFonts w:ascii="Times New Roman" w:hAnsi="Times New Roman" w:hint="eastAsia"/>
          <w:sz w:val="20"/>
          <w:szCs w:val="20"/>
        </w:rPr>
        <w:t xml:space="preserve">are provided </w:t>
      </w:r>
      <w:r w:rsidR="003F3B6F">
        <w:rPr>
          <w:rFonts w:ascii="Times New Roman" w:hAnsi="Times New Roman" w:hint="eastAsia"/>
          <w:sz w:val="20"/>
          <w:szCs w:val="20"/>
        </w:rPr>
        <w:t>under single cell M</w:t>
      </w:r>
      <w:r w:rsidR="00916C9B">
        <w:rPr>
          <w:rFonts w:ascii="Times New Roman" w:hAnsi="Times New Roman" w:hint="eastAsia"/>
          <w:sz w:val="20"/>
          <w:szCs w:val="20"/>
        </w:rPr>
        <w:t xml:space="preserve">U-MIMO </w:t>
      </w:r>
      <w:r w:rsidR="00690C51">
        <w:rPr>
          <w:rFonts w:ascii="Times New Roman" w:hAnsi="Times New Roman" w:hint="eastAsia"/>
          <w:sz w:val="20"/>
          <w:szCs w:val="20"/>
        </w:rPr>
        <w:t>scenario</w:t>
      </w:r>
      <w:r w:rsidR="009536D3">
        <w:rPr>
          <w:rFonts w:ascii="Times New Roman" w:hAnsi="Times New Roman" w:hint="eastAsia"/>
          <w:sz w:val="20"/>
          <w:szCs w:val="20"/>
        </w:rPr>
        <w:t xml:space="preserve"> in order to align results.</w:t>
      </w:r>
    </w:p>
    <w:p w14:paraId="2B90BD5E" w14:textId="77777777" w:rsidR="007F4A82" w:rsidRPr="00F03853" w:rsidRDefault="007F4A82" w:rsidP="007F4A82">
      <w:pPr>
        <w:pStyle w:val="1"/>
        <w:widowControl/>
        <w:numPr>
          <w:ilvl w:val="0"/>
          <w:numId w:val="2"/>
        </w:numPr>
        <w:pBdr>
          <w:top w:val="single" w:sz="12" w:space="3" w:color="auto"/>
        </w:pBdr>
        <w:spacing w:before="120" w:after="60" w:line="240" w:lineRule="auto"/>
        <w:jc w:val="left"/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</w:pPr>
      <w:r w:rsidRPr="00F03853">
        <w:rPr>
          <w:rFonts w:ascii="Times New Roman" w:hAnsi="Times New Roman" w:hint="eastAsia"/>
          <w:b w:val="0"/>
          <w:bCs w:val="0"/>
          <w:kern w:val="0"/>
          <w:sz w:val="36"/>
          <w:szCs w:val="36"/>
          <w:lang w:val="en-GB"/>
        </w:rPr>
        <w:t>Simulation results</w:t>
      </w:r>
    </w:p>
    <w:p w14:paraId="6C55DC83" w14:textId="69D68D48" w:rsidR="00B707A4" w:rsidRDefault="00B707A4" w:rsidP="007F4A82">
      <w:pPr>
        <w:rPr>
          <w:rFonts w:ascii="Times New Roman" w:hAnsi="Times New Roman"/>
          <w:kern w:val="0"/>
          <w:sz w:val="20"/>
          <w:szCs w:val="20"/>
          <w:lang w:val="en-GB"/>
        </w:rPr>
      </w:pPr>
      <w:r>
        <w:rPr>
          <w:rFonts w:ascii="Times New Roman" w:hAnsi="Times New Roman"/>
          <w:kern w:val="0"/>
          <w:sz w:val="20"/>
          <w:szCs w:val="20"/>
          <w:lang w:val="en-GB"/>
        </w:rPr>
        <w:t>I</w:t>
      </w:r>
      <w:r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n this section, </w:t>
      </w:r>
      <w:r w:rsidR="00EE1F12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link level simulation results </w:t>
      </w:r>
      <w:r w:rsidR="003519F2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of </w:t>
      </w:r>
      <w:r w:rsidR="00106B93">
        <w:rPr>
          <w:rFonts w:ascii="Times New Roman" w:hAnsi="Times New Roman"/>
          <w:kern w:val="0"/>
          <w:sz w:val="20"/>
          <w:szCs w:val="20"/>
          <w:lang w:val="en-GB"/>
        </w:rPr>
        <w:t>reference</w:t>
      </w:r>
      <w:r w:rsidR="00106B9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receiver</w:t>
      </w:r>
      <w:r w:rsidR="004B5D11">
        <w:rPr>
          <w:rFonts w:ascii="Times New Roman" w:hAnsi="Times New Roman" w:hint="eastAsia"/>
          <w:kern w:val="0"/>
          <w:sz w:val="20"/>
          <w:szCs w:val="20"/>
          <w:lang w:val="en-GB"/>
        </w:rPr>
        <w:t>s</w:t>
      </w:r>
      <w:r w:rsidR="00106B9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535F22">
        <w:rPr>
          <w:rFonts w:ascii="Times New Roman" w:hAnsi="Times New Roman" w:hint="eastAsia"/>
          <w:kern w:val="0"/>
          <w:sz w:val="20"/>
          <w:szCs w:val="20"/>
          <w:lang w:val="en-GB"/>
        </w:rPr>
        <w:t>(</w:t>
      </w:r>
      <w:r w:rsidR="009A7DE6">
        <w:rPr>
          <w:rFonts w:ascii="Times New Roman" w:hAnsi="Times New Roman" w:hint="eastAsia"/>
          <w:kern w:val="0"/>
          <w:sz w:val="20"/>
          <w:szCs w:val="20"/>
          <w:lang w:val="en-GB"/>
        </w:rPr>
        <w:t>CWIC/R-ML/SLIC/MMSE</w:t>
      </w:r>
      <w:r w:rsidR="00535F22">
        <w:rPr>
          <w:rFonts w:ascii="Times New Roman" w:hAnsi="Times New Roman" w:hint="eastAsia"/>
          <w:kern w:val="0"/>
          <w:sz w:val="20"/>
          <w:szCs w:val="20"/>
          <w:lang w:val="en-GB"/>
        </w:rPr>
        <w:t>)</w:t>
      </w:r>
      <w:r w:rsidR="009A7DE6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EE1F12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are provided for the following </w:t>
      </w:r>
      <w:r w:rsidR="00744D40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cases: </w:t>
      </w:r>
    </w:p>
    <w:p w14:paraId="02D1718D" w14:textId="677F502B" w:rsidR="00BA3CAE" w:rsidRPr="00A81383" w:rsidRDefault="00003114" w:rsidP="00551595">
      <w:pPr>
        <w:pStyle w:val="a3"/>
        <w:numPr>
          <w:ilvl w:val="0"/>
          <w:numId w:val="7"/>
        </w:numPr>
        <w:ind w:left="567" w:firstLineChars="0" w:hanging="283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</w:t>
      </w:r>
      <w:r>
        <w:rPr>
          <w:rFonts w:ascii="Times New Roman" w:hAnsi="Times New Roman" w:hint="eastAsia"/>
          <w:sz w:val="20"/>
          <w:szCs w:val="20"/>
        </w:rPr>
        <w:t xml:space="preserve">est 1: </w:t>
      </w:r>
      <w:r w:rsidR="00BA3CAE" w:rsidRPr="00A81383">
        <w:rPr>
          <w:rFonts w:ascii="Times New Roman" w:hAnsi="Times New Roman"/>
          <w:sz w:val="20"/>
          <w:szCs w:val="20"/>
        </w:rPr>
        <w:t xml:space="preserve">TM3 </w:t>
      </w:r>
    </w:p>
    <w:p w14:paraId="37FDE11A" w14:textId="77777777" w:rsidR="00BA3CAE" w:rsidRPr="00A81383" w:rsidRDefault="00BA3CAE" w:rsidP="00BA3CAE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2x2 and medium antenna correlation</w:t>
      </w:r>
    </w:p>
    <w:p w14:paraId="21B162BD" w14:textId="77777777" w:rsidR="00BA3CAE" w:rsidRPr="00A81383" w:rsidRDefault="00BA3CAE" w:rsidP="00BA3CAE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EVA70 channel fading</w:t>
      </w:r>
    </w:p>
    <w:p w14:paraId="2D25B14C" w14:textId="4FBABB1A" w:rsidR="00BA3CAE" w:rsidRPr="00A81383" w:rsidRDefault="00E62D9D" w:rsidP="00BA3CAE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16QAM,</w:t>
      </w:r>
      <w:r>
        <w:rPr>
          <w:rFonts w:ascii="Times New Roman" w:hAnsi="Times New Roman" w:hint="eastAsia"/>
          <w:sz w:val="20"/>
          <w:szCs w:val="20"/>
        </w:rPr>
        <w:t xml:space="preserve"> </w:t>
      </w:r>
      <w:r w:rsidR="00BA3CAE" w:rsidRPr="00A81383">
        <w:rPr>
          <w:rFonts w:ascii="Times New Roman" w:hAnsi="Times New Roman"/>
          <w:sz w:val="20"/>
          <w:szCs w:val="20"/>
        </w:rPr>
        <w:t>1/2</w:t>
      </w:r>
      <w:r w:rsidR="00BA3CAE" w:rsidRPr="00E7122C">
        <w:rPr>
          <w:rFonts w:ascii="Times New Roman" w:hAnsi="Times New Roman"/>
          <w:sz w:val="20"/>
          <w:szCs w:val="20"/>
        </w:rPr>
        <w:t xml:space="preserve">, </w:t>
      </w:r>
      <w:r w:rsidR="00E93C9B" w:rsidRPr="00E7122C">
        <w:rPr>
          <w:rFonts w:ascii="Times New Roman" w:hAnsi="Times New Roman"/>
          <w:sz w:val="20"/>
          <w:szCs w:val="20"/>
        </w:rPr>
        <w:t>R.11</w:t>
      </w:r>
      <w:r w:rsidR="00EC2909" w:rsidRPr="00E7122C">
        <w:rPr>
          <w:rFonts w:ascii="Times New Roman" w:hAnsi="Times New Roman"/>
          <w:sz w:val="20"/>
          <w:szCs w:val="20"/>
        </w:rPr>
        <w:t xml:space="preserve"> FDD</w:t>
      </w:r>
    </w:p>
    <w:p w14:paraId="1A0F72C6" w14:textId="69152579" w:rsidR="00BA3CAE" w:rsidRPr="00A81383" w:rsidRDefault="00BA3CAE" w:rsidP="007F4A82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 xml:space="preserve">Different receivers: MMSE, </w:t>
      </w:r>
      <w:r w:rsidR="009B0A49" w:rsidRPr="00A81383">
        <w:rPr>
          <w:rFonts w:ascii="Times New Roman" w:hAnsi="Times New Roman"/>
          <w:sz w:val="20"/>
          <w:szCs w:val="20"/>
        </w:rPr>
        <w:t xml:space="preserve">SLIC, </w:t>
      </w:r>
      <w:r w:rsidRPr="00A81383">
        <w:rPr>
          <w:rFonts w:ascii="Times New Roman" w:hAnsi="Times New Roman"/>
          <w:sz w:val="20"/>
          <w:szCs w:val="20"/>
        </w:rPr>
        <w:t>R-ML, L-CWIC</w:t>
      </w:r>
    </w:p>
    <w:p w14:paraId="7BF9AC89" w14:textId="5B808C36" w:rsidR="007F4A82" w:rsidRPr="00A81383" w:rsidRDefault="00003114" w:rsidP="00551595">
      <w:pPr>
        <w:pStyle w:val="a3"/>
        <w:numPr>
          <w:ilvl w:val="0"/>
          <w:numId w:val="7"/>
        </w:numPr>
        <w:ind w:left="567" w:firstLineChars="0" w:hanging="283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</w:t>
      </w:r>
      <w:r>
        <w:rPr>
          <w:rFonts w:ascii="Times New Roman" w:hAnsi="Times New Roman" w:hint="eastAsia"/>
          <w:sz w:val="20"/>
          <w:szCs w:val="20"/>
        </w:rPr>
        <w:t xml:space="preserve">est 2: </w:t>
      </w:r>
      <w:r w:rsidR="007F4A82" w:rsidRPr="00A81383">
        <w:rPr>
          <w:rFonts w:ascii="Times New Roman" w:hAnsi="Times New Roman"/>
          <w:sz w:val="20"/>
          <w:szCs w:val="20"/>
        </w:rPr>
        <w:t xml:space="preserve">TM4 </w:t>
      </w:r>
    </w:p>
    <w:p w14:paraId="345CFC08" w14:textId="77777777" w:rsidR="007F4A82" w:rsidRPr="00A81383" w:rsidRDefault="007F4A82" w:rsidP="007F4A82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2x2 and medium antenna correlation</w:t>
      </w:r>
    </w:p>
    <w:p w14:paraId="6E3D86E9" w14:textId="77777777" w:rsidR="007F4A82" w:rsidRPr="00A81383" w:rsidRDefault="007F4A82" w:rsidP="007F4A82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EPA5 channel fading</w:t>
      </w:r>
    </w:p>
    <w:p w14:paraId="496D87D6" w14:textId="6760F61F" w:rsidR="007F4A82" w:rsidRPr="00A81383" w:rsidRDefault="00E62D9D" w:rsidP="007F4A82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64QAM, </w:t>
      </w:r>
      <w:r w:rsidR="00A71F2C">
        <w:rPr>
          <w:rFonts w:ascii="Times New Roman" w:hAnsi="Times New Roman"/>
          <w:sz w:val="20"/>
          <w:szCs w:val="20"/>
        </w:rPr>
        <w:t xml:space="preserve">1/2, </w:t>
      </w:r>
      <w:r w:rsidR="00A71F2C" w:rsidRPr="00E7122C">
        <w:rPr>
          <w:rFonts w:ascii="Times New Roman" w:hAnsi="Times New Roman"/>
          <w:sz w:val="20"/>
          <w:szCs w:val="20"/>
        </w:rPr>
        <w:t>R.35</w:t>
      </w:r>
      <w:r w:rsidR="00EC2909" w:rsidRPr="00E7122C">
        <w:rPr>
          <w:rFonts w:ascii="Times New Roman" w:hAnsi="Times New Roman"/>
          <w:sz w:val="20"/>
          <w:szCs w:val="20"/>
        </w:rPr>
        <w:t xml:space="preserve"> FDD</w:t>
      </w:r>
    </w:p>
    <w:p w14:paraId="0A010BDD" w14:textId="4C20018B" w:rsidR="007F4A82" w:rsidRPr="00A81383" w:rsidRDefault="007F4A82" w:rsidP="007F4A82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 xml:space="preserve">Different receivers: MMSE, </w:t>
      </w:r>
      <w:r w:rsidR="009B0A49" w:rsidRPr="00A81383">
        <w:rPr>
          <w:rFonts w:ascii="Times New Roman" w:hAnsi="Times New Roman"/>
          <w:sz w:val="20"/>
          <w:szCs w:val="20"/>
        </w:rPr>
        <w:t xml:space="preserve">SLIC, </w:t>
      </w:r>
      <w:r w:rsidRPr="00A81383">
        <w:rPr>
          <w:rFonts w:ascii="Times New Roman" w:hAnsi="Times New Roman"/>
          <w:sz w:val="20"/>
          <w:szCs w:val="20"/>
        </w:rPr>
        <w:t>R-ML, L-CWIC</w:t>
      </w:r>
    </w:p>
    <w:p w14:paraId="1B2F4D33" w14:textId="76EB0210" w:rsidR="0035708A" w:rsidRPr="00A81383" w:rsidRDefault="00237EFC" w:rsidP="00551595">
      <w:pPr>
        <w:pStyle w:val="a3"/>
        <w:numPr>
          <w:ilvl w:val="0"/>
          <w:numId w:val="7"/>
        </w:numPr>
        <w:ind w:left="567" w:firstLineChars="0" w:hanging="283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</w:t>
      </w:r>
      <w:r>
        <w:rPr>
          <w:rFonts w:ascii="Times New Roman" w:hAnsi="Times New Roman" w:hint="eastAsia"/>
          <w:sz w:val="20"/>
          <w:szCs w:val="20"/>
        </w:rPr>
        <w:t xml:space="preserve">est 3: </w:t>
      </w:r>
      <w:r w:rsidR="0035708A" w:rsidRPr="00A81383">
        <w:rPr>
          <w:rFonts w:ascii="Times New Roman" w:hAnsi="Times New Roman"/>
          <w:sz w:val="20"/>
          <w:szCs w:val="20"/>
        </w:rPr>
        <w:t xml:space="preserve">TM4 </w:t>
      </w:r>
    </w:p>
    <w:p w14:paraId="00B16B75" w14:textId="77777777" w:rsidR="0035708A" w:rsidRPr="00A81383" w:rsidRDefault="0035708A" w:rsidP="0035708A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2x2 and medium antenna correlation</w:t>
      </w:r>
    </w:p>
    <w:p w14:paraId="31741762" w14:textId="77777777" w:rsidR="0035708A" w:rsidRPr="00A81383" w:rsidRDefault="0035708A" w:rsidP="0035708A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lastRenderedPageBreak/>
        <w:t>ETU70 channel fading</w:t>
      </w:r>
    </w:p>
    <w:p w14:paraId="4DB1E710" w14:textId="5591AE45" w:rsidR="0035708A" w:rsidRPr="00A81383" w:rsidRDefault="00021DE7" w:rsidP="0035708A">
      <w:pPr>
        <w:pStyle w:val="a3"/>
        <w:numPr>
          <w:ilvl w:val="1"/>
          <w:numId w:val="5"/>
        </w:numPr>
        <w:ind w:firstLineChars="0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 xml:space="preserve">16QAM, </w:t>
      </w:r>
      <w:r w:rsidR="0035708A" w:rsidRPr="00A81383">
        <w:rPr>
          <w:rFonts w:ascii="Times New Roman" w:hAnsi="Times New Roman"/>
          <w:sz w:val="20"/>
          <w:szCs w:val="20"/>
        </w:rPr>
        <w:t xml:space="preserve">1/2, </w:t>
      </w:r>
      <w:r w:rsidR="00E93C9B" w:rsidRPr="00F97013">
        <w:rPr>
          <w:rFonts w:ascii="Times New Roman" w:hAnsi="Times New Roman"/>
          <w:sz w:val="20"/>
          <w:szCs w:val="20"/>
        </w:rPr>
        <w:t>R.11</w:t>
      </w:r>
      <w:r w:rsidR="00EC2909" w:rsidRPr="00F97013">
        <w:rPr>
          <w:rFonts w:ascii="Times New Roman" w:hAnsi="Times New Roman"/>
          <w:sz w:val="20"/>
          <w:szCs w:val="20"/>
        </w:rPr>
        <w:t xml:space="preserve"> FDD</w:t>
      </w:r>
    </w:p>
    <w:p w14:paraId="6530DF12" w14:textId="1A01BCF2" w:rsidR="007F4A82" w:rsidRPr="00B81C63" w:rsidRDefault="0035708A" w:rsidP="00B81C63">
      <w:pPr>
        <w:pStyle w:val="a3"/>
        <w:numPr>
          <w:ilvl w:val="1"/>
          <w:numId w:val="5"/>
        </w:numPr>
        <w:ind w:firstLineChars="0"/>
        <w:rPr>
          <w:rFonts w:hint="eastAsia"/>
          <w:sz w:val="20"/>
          <w:szCs w:val="20"/>
        </w:rPr>
      </w:pPr>
      <w:r w:rsidRPr="00A81383">
        <w:rPr>
          <w:rFonts w:ascii="Times New Roman" w:hAnsi="Times New Roman"/>
          <w:sz w:val="20"/>
          <w:szCs w:val="20"/>
        </w:rPr>
        <w:t>Different receivers: MMSE, SLIC, R-ML, L-CWIC</w:t>
      </w:r>
    </w:p>
    <w:p w14:paraId="1EEAA1D0" w14:textId="6390FCD2" w:rsidR="007F4A82" w:rsidRDefault="007F4A82" w:rsidP="007F4A82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F03853">
        <w:rPr>
          <w:rFonts w:ascii="Times New Roman" w:hAnsi="Times New Roman"/>
          <w:kern w:val="0"/>
          <w:sz w:val="20"/>
          <w:szCs w:val="20"/>
          <w:lang w:val="en-GB"/>
        </w:rPr>
        <w:t>T</w:t>
      </w:r>
      <w:r w:rsidRPr="00F03853">
        <w:rPr>
          <w:rFonts w:ascii="Times New Roman" w:hAnsi="Times New Roman" w:hint="eastAsia"/>
          <w:kern w:val="0"/>
          <w:sz w:val="20"/>
          <w:szCs w:val="20"/>
          <w:lang w:val="en-GB"/>
        </w:rPr>
        <w:t>he simulation results</w:t>
      </w:r>
      <w:r w:rsidR="00946FEB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of the above 3 test cases</w:t>
      </w:r>
      <w:r w:rsidRPr="00F03853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are illustrated </w:t>
      </w:r>
      <w:r w:rsidR="0026539A">
        <w:rPr>
          <w:rFonts w:ascii="Times New Roman" w:hAnsi="Times New Roman"/>
          <w:kern w:val="0"/>
          <w:sz w:val="20"/>
          <w:szCs w:val="20"/>
          <w:lang w:val="en-GB"/>
        </w:rPr>
        <w:t>in Figure 1~3</w:t>
      </w:r>
      <w:r w:rsidR="00A334AB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respectively</w:t>
      </w:r>
      <w:r>
        <w:rPr>
          <w:rFonts w:ascii="Times New Roman" w:hAnsi="Times New Roman"/>
          <w:kern w:val="0"/>
          <w:sz w:val="20"/>
          <w:szCs w:val="20"/>
          <w:lang w:val="en-GB"/>
        </w:rPr>
        <w:t>.</w:t>
      </w:r>
    </w:p>
    <w:p w14:paraId="7E9C37C1" w14:textId="1A72200D" w:rsidR="00866BE5" w:rsidRDefault="00C166FC" w:rsidP="00510D50">
      <w:pPr>
        <w:widowControl/>
        <w:overflowPunct w:val="0"/>
        <w:autoSpaceDE w:val="0"/>
        <w:autoSpaceDN w:val="0"/>
        <w:adjustRightInd w:val="0"/>
        <w:spacing w:before="120" w:after="120"/>
        <w:jc w:val="center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 w:rsidRPr="00CF0C97">
        <w:rPr>
          <w:rFonts w:ascii="Times New Roman" w:hAnsi="Times New Roman"/>
          <w:noProof/>
          <w:kern w:val="0"/>
          <w:sz w:val="20"/>
          <w:szCs w:val="20"/>
        </w:rPr>
        <w:drawing>
          <wp:inline distT="0" distB="0" distL="0" distR="0" wp14:anchorId="39296BDA" wp14:editId="525DDA20">
            <wp:extent cx="4695471" cy="3093058"/>
            <wp:effectExtent l="0" t="0" r="3810" b="6350"/>
            <wp:docPr id="1" name="图片 1" descr="E:\Origin 8.5\Graph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Origin 8.5\Graph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75"/>
                    <a:stretch/>
                  </pic:blipFill>
                  <pic:spPr bwMode="auto">
                    <a:xfrm>
                      <a:off x="0" y="0"/>
                      <a:ext cx="4703908" cy="3098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BBF231" w14:textId="241A2E66" w:rsidR="0035708A" w:rsidRDefault="00684432" w:rsidP="00684432">
      <w:pPr>
        <w:pStyle w:val="ad"/>
        <w:jc w:val="center"/>
        <w:rPr>
          <w:rFonts w:ascii="Times New Roman" w:hAnsi="Times New Roman"/>
          <w:kern w:val="0"/>
          <w:lang w:val="en-GB"/>
        </w:rPr>
      </w:pPr>
      <w:r w:rsidRPr="00684432">
        <w:rPr>
          <w:rFonts w:ascii="Times New Roman" w:hAnsi="Times New Roman" w:cs="Times New Roman"/>
        </w:rPr>
        <w:t xml:space="preserve">Figure </w:t>
      </w:r>
      <w:r w:rsidRPr="00684432">
        <w:rPr>
          <w:rFonts w:ascii="Times New Roman" w:hAnsi="Times New Roman" w:cs="Times New Roman"/>
        </w:rPr>
        <w:fldChar w:fldCharType="begin"/>
      </w:r>
      <w:r w:rsidRPr="00684432">
        <w:rPr>
          <w:rFonts w:ascii="Times New Roman" w:hAnsi="Times New Roman" w:cs="Times New Roman"/>
        </w:rPr>
        <w:instrText xml:space="preserve"> SEQ Figure \* ARABIC </w:instrText>
      </w:r>
      <w:r w:rsidRPr="00684432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  <w:noProof/>
        </w:rPr>
        <w:t>1</w:t>
      </w:r>
      <w:r w:rsidRPr="00684432">
        <w:rPr>
          <w:rFonts w:ascii="Times New Roman" w:hAnsi="Times New Roman" w:cs="Times New Roman"/>
        </w:rPr>
        <w:fldChar w:fldCharType="end"/>
      </w:r>
      <w:r w:rsidR="0035708A" w:rsidRPr="00684432">
        <w:rPr>
          <w:rFonts w:ascii="Times New Roman" w:hAnsi="Times New Roman" w:cs="Times New Roman" w:hint="eastAsia"/>
        </w:rPr>
        <w:t xml:space="preserve">: </w:t>
      </w:r>
      <w:r w:rsidR="0035708A" w:rsidRPr="00F03853">
        <w:rPr>
          <w:rFonts w:ascii="Times New Roman" w:hAnsi="Times New Roman" w:hint="eastAsia"/>
          <w:kern w:val="0"/>
          <w:lang w:val="en-GB"/>
        </w:rPr>
        <w:t xml:space="preserve">Throughput of </w:t>
      </w:r>
      <w:r w:rsidR="0035708A">
        <w:rPr>
          <w:rFonts w:ascii="Times New Roman" w:hAnsi="Times New Roman"/>
          <w:kern w:val="0"/>
          <w:lang w:val="en-GB"/>
        </w:rPr>
        <w:t xml:space="preserve">advanced </w:t>
      </w:r>
      <w:r w:rsidR="0035708A">
        <w:rPr>
          <w:rFonts w:ascii="Times New Roman" w:hAnsi="Times New Roman" w:hint="eastAsia"/>
          <w:kern w:val="0"/>
          <w:lang w:val="en-GB"/>
        </w:rPr>
        <w:t xml:space="preserve">receivers </w:t>
      </w:r>
      <w:r w:rsidR="00CF1DF6">
        <w:rPr>
          <w:rFonts w:ascii="Times New Roman" w:hAnsi="Times New Roman"/>
          <w:kern w:val="0"/>
          <w:lang w:val="en-GB"/>
        </w:rPr>
        <w:t xml:space="preserve">for SU-MIMO </w:t>
      </w:r>
      <w:r w:rsidR="0035708A">
        <w:rPr>
          <w:rFonts w:ascii="Times New Roman" w:hAnsi="Times New Roman" w:hint="eastAsia"/>
          <w:kern w:val="0"/>
          <w:lang w:val="en-GB"/>
        </w:rPr>
        <w:t>in test 1</w:t>
      </w:r>
    </w:p>
    <w:p w14:paraId="5EE30B45" w14:textId="7700F4B1" w:rsidR="00C166FC" w:rsidRPr="00CF0C97" w:rsidRDefault="00C166FC" w:rsidP="00CF0C97">
      <w:pPr>
        <w:jc w:val="center"/>
        <w:rPr>
          <w:lang w:val="en-GB"/>
        </w:rPr>
      </w:pPr>
      <w:r w:rsidRPr="00CF0C97">
        <w:rPr>
          <w:noProof/>
        </w:rPr>
        <w:drawing>
          <wp:inline distT="0" distB="0" distL="0" distR="0" wp14:anchorId="0B443DCA" wp14:editId="05FDEF7C">
            <wp:extent cx="4616450" cy="3021496"/>
            <wp:effectExtent l="0" t="0" r="6350" b="1270"/>
            <wp:docPr id="5" name="图片 5" descr="E:\Origin 8.5\Graph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Origin 8.5\Graph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85"/>
                    <a:stretch/>
                  </pic:blipFill>
                  <pic:spPr bwMode="auto">
                    <a:xfrm>
                      <a:off x="0" y="0"/>
                      <a:ext cx="4616450" cy="302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63E84" w14:textId="484161CC" w:rsidR="0035708A" w:rsidRDefault="00684432" w:rsidP="00510D50">
      <w:pPr>
        <w:pStyle w:val="ad"/>
        <w:jc w:val="center"/>
        <w:rPr>
          <w:rFonts w:ascii="Times New Roman" w:hAnsi="Times New Roman"/>
          <w:kern w:val="0"/>
          <w:lang w:val="en-GB"/>
        </w:rPr>
      </w:pPr>
      <w:r w:rsidRPr="00684432">
        <w:rPr>
          <w:rFonts w:ascii="Times New Roman" w:hAnsi="Times New Roman" w:cs="Times New Roman"/>
        </w:rPr>
        <w:t xml:space="preserve">Figure </w:t>
      </w:r>
      <w:r w:rsidRPr="00684432">
        <w:rPr>
          <w:rFonts w:ascii="Times New Roman" w:hAnsi="Times New Roman"/>
        </w:rPr>
        <w:fldChar w:fldCharType="begin"/>
      </w:r>
      <w:r w:rsidRPr="00684432">
        <w:rPr>
          <w:rFonts w:ascii="Times New Roman" w:hAnsi="Times New Roman" w:cs="Times New Roman"/>
        </w:rPr>
        <w:instrText xml:space="preserve"> SEQ Figure \* ARABIC </w:instrText>
      </w:r>
      <w:r w:rsidRPr="00684432">
        <w:rPr>
          <w:rFonts w:ascii="Times New Roman" w:hAnsi="Times New Roman"/>
        </w:rPr>
        <w:fldChar w:fldCharType="separate"/>
      </w:r>
      <w:r>
        <w:rPr>
          <w:rFonts w:ascii="Times New Roman" w:hAnsi="Times New Roman" w:cs="Times New Roman"/>
          <w:noProof/>
        </w:rPr>
        <w:t>2</w:t>
      </w:r>
      <w:r w:rsidRPr="00684432">
        <w:rPr>
          <w:rFonts w:ascii="Times New Roman" w:hAnsi="Times New Roman"/>
        </w:rPr>
        <w:fldChar w:fldCharType="end"/>
      </w:r>
      <w:r w:rsidR="0035708A" w:rsidRPr="00684432">
        <w:rPr>
          <w:rFonts w:ascii="Times New Roman" w:hAnsi="Times New Roman" w:cs="Times New Roman" w:hint="eastAsia"/>
        </w:rPr>
        <w:t>: Through</w:t>
      </w:r>
      <w:r w:rsidR="0035708A" w:rsidRPr="00F03853">
        <w:rPr>
          <w:rFonts w:ascii="Times New Roman" w:hAnsi="Times New Roman" w:hint="eastAsia"/>
          <w:kern w:val="0"/>
          <w:lang w:val="en-GB"/>
        </w:rPr>
        <w:t xml:space="preserve">put of </w:t>
      </w:r>
      <w:r w:rsidR="0035708A">
        <w:rPr>
          <w:rFonts w:ascii="Times New Roman" w:hAnsi="Times New Roman"/>
          <w:kern w:val="0"/>
          <w:lang w:val="en-GB"/>
        </w:rPr>
        <w:t xml:space="preserve">advanced </w:t>
      </w:r>
      <w:r w:rsidR="0035708A">
        <w:rPr>
          <w:rFonts w:ascii="Times New Roman" w:hAnsi="Times New Roman" w:hint="eastAsia"/>
          <w:kern w:val="0"/>
          <w:lang w:val="en-GB"/>
        </w:rPr>
        <w:t xml:space="preserve">receivers </w:t>
      </w:r>
      <w:r w:rsidR="00CF1DF6">
        <w:rPr>
          <w:rFonts w:ascii="Times New Roman" w:hAnsi="Times New Roman"/>
          <w:kern w:val="0"/>
          <w:lang w:val="en-GB"/>
        </w:rPr>
        <w:t>for SU-MIMO</w:t>
      </w:r>
      <w:r w:rsidR="00CF1DF6">
        <w:rPr>
          <w:rFonts w:ascii="Times New Roman" w:hAnsi="Times New Roman" w:hint="eastAsia"/>
          <w:kern w:val="0"/>
          <w:lang w:val="en-GB"/>
        </w:rPr>
        <w:t xml:space="preserve"> </w:t>
      </w:r>
      <w:r w:rsidR="0035708A">
        <w:rPr>
          <w:rFonts w:ascii="Times New Roman" w:hAnsi="Times New Roman" w:hint="eastAsia"/>
          <w:kern w:val="0"/>
          <w:lang w:val="en-GB"/>
        </w:rPr>
        <w:t>in test 2</w:t>
      </w:r>
    </w:p>
    <w:p w14:paraId="64628045" w14:textId="63395405" w:rsidR="00C166FC" w:rsidRPr="00CF0C97" w:rsidRDefault="00C166FC" w:rsidP="00CF0C97">
      <w:pPr>
        <w:jc w:val="center"/>
        <w:rPr>
          <w:lang w:val="en-GB"/>
        </w:rPr>
      </w:pPr>
      <w:r w:rsidRPr="00CF0C97">
        <w:rPr>
          <w:noProof/>
        </w:rPr>
        <w:lastRenderedPageBreak/>
        <w:drawing>
          <wp:inline distT="0" distB="0" distL="0" distR="0" wp14:anchorId="523B6265" wp14:editId="53D8970F">
            <wp:extent cx="4591045" cy="3013544"/>
            <wp:effectExtent l="0" t="0" r="6985" b="9525"/>
            <wp:docPr id="6" name="图片 6" descr="E:\Origin 8.5\Graph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Origin 8.5\Graph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12"/>
                    <a:stretch/>
                  </pic:blipFill>
                  <pic:spPr bwMode="auto">
                    <a:xfrm>
                      <a:off x="0" y="0"/>
                      <a:ext cx="4599177" cy="3018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64FE50" w14:textId="2FD6929B" w:rsidR="008D6CD6" w:rsidRDefault="00684432" w:rsidP="0010213C">
      <w:pPr>
        <w:pStyle w:val="ad"/>
        <w:jc w:val="center"/>
        <w:rPr>
          <w:rFonts w:ascii="Times New Roman" w:hAnsi="Times New Roman" w:hint="eastAsia"/>
          <w:kern w:val="0"/>
          <w:lang w:val="en-GB"/>
        </w:rPr>
      </w:pPr>
      <w:r w:rsidRPr="00684432">
        <w:rPr>
          <w:rFonts w:ascii="Times New Roman" w:hAnsi="Times New Roman" w:cs="Times New Roman"/>
        </w:rPr>
        <w:t xml:space="preserve">Figure </w:t>
      </w:r>
      <w:r w:rsidRPr="00684432">
        <w:rPr>
          <w:rFonts w:ascii="Times New Roman" w:hAnsi="Times New Roman" w:cs="Times New Roman"/>
        </w:rPr>
        <w:fldChar w:fldCharType="begin"/>
      </w:r>
      <w:r w:rsidRPr="00684432">
        <w:rPr>
          <w:rFonts w:ascii="Times New Roman" w:hAnsi="Times New Roman" w:cs="Times New Roman"/>
        </w:rPr>
        <w:instrText xml:space="preserve"> SEQ Figure \* ARABIC </w:instrText>
      </w:r>
      <w:r w:rsidRPr="00684432">
        <w:rPr>
          <w:rFonts w:ascii="Times New Roman" w:hAnsi="Times New Roman" w:cs="Times New Roman"/>
        </w:rPr>
        <w:fldChar w:fldCharType="separate"/>
      </w:r>
      <w:r w:rsidRPr="00684432">
        <w:rPr>
          <w:rFonts w:ascii="Times New Roman" w:hAnsi="Times New Roman" w:cs="Times New Roman"/>
        </w:rPr>
        <w:t>3</w:t>
      </w:r>
      <w:r w:rsidRPr="00684432">
        <w:rPr>
          <w:rFonts w:ascii="Times New Roman" w:hAnsi="Times New Roman" w:cs="Times New Roman"/>
        </w:rPr>
        <w:fldChar w:fldCharType="end"/>
      </w:r>
      <w:r w:rsidR="0035708A" w:rsidRPr="00684432">
        <w:rPr>
          <w:rFonts w:ascii="Times New Roman" w:hAnsi="Times New Roman" w:cs="Times New Roman"/>
        </w:rPr>
        <w:t xml:space="preserve">: </w:t>
      </w:r>
      <w:r w:rsidR="0035708A" w:rsidRPr="00F03853">
        <w:rPr>
          <w:rFonts w:ascii="Times New Roman" w:hAnsi="Times New Roman" w:hint="eastAsia"/>
          <w:kern w:val="0"/>
          <w:lang w:val="en-GB"/>
        </w:rPr>
        <w:t xml:space="preserve">Throughput of </w:t>
      </w:r>
      <w:r w:rsidR="0035708A">
        <w:rPr>
          <w:rFonts w:ascii="Times New Roman" w:hAnsi="Times New Roman"/>
          <w:kern w:val="0"/>
          <w:lang w:val="en-GB"/>
        </w:rPr>
        <w:t xml:space="preserve">advanced </w:t>
      </w:r>
      <w:r w:rsidR="0035708A">
        <w:rPr>
          <w:rFonts w:ascii="Times New Roman" w:hAnsi="Times New Roman" w:hint="eastAsia"/>
          <w:kern w:val="0"/>
          <w:lang w:val="en-GB"/>
        </w:rPr>
        <w:t xml:space="preserve">receivers </w:t>
      </w:r>
      <w:r w:rsidR="00CF1DF6">
        <w:rPr>
          <w:rFonts w:ascii="Times New Roman" w:hAnsi="Times New Roman"/>
          <w:kern w:val="0"/>
          <w:lang w:val="en-GB"/>
        </w:rPr>
        <w:t>for SU-MIMO</w:t>
      </w:r>
      <w:r w:rsidR="00CF1DF6">
        <w:rPr>
          <w:rFonts w:ascii="Times New Roman" w:hAnsi="Times New Roman" w:hint="eastAsia"/>
          <w:kern w:val="0"/>
          <w:lang w:val="en-GB"/>
        </w:rPr>
        <w:t xml:space="preserve"> </w:t>
      </w:r>
      <w:r w:rsidR="0035708A">
        <w:rPr>
          <w:rFonts w:ascii="Times New Roman" w:hAnsi="Times New Roman" w:hint="eastAsia"/>
          <w:kern w:val="0"/>
          <w:lang w:val="en-GB"/>
        </w:rPr>
        <w:t xml:space="preserve">in test </w:t>
      </w:r>
      <w:r w:rsidR="0035708A">
        <w:rPr>
          <w:rFonts w:ascii="Times New Roman" w:hAnsi="Times New Roman"/>
          <w:kern w:val="0"/>
          <w:lang w:val="en-GB"/>
        </w:rPr>
        <w:t>3</w:t>
      </w:r>
    </w:p>
    <w:p w14:paraId="55C313E2" w14:textId="77777777" w:rsidR="0010213C" w:rsidRPr="0010213C" w:rsidRDefault="0010213C" w:rsidP="0010213C">
      <w:pPr>
        <w:rPr>
          <w:rFonts w:hint="eastAsia"/>
        </w:rPr>
      </w:pPr>
    </w:p>
    <w:p w14:paraId="4AEC1660" w14:textId="68DE92DC" w:rsidR="008A0FD2" w:rsidRDefault="008A0FD2" w:rsidP="008A0FD2">
      <w:pPr>
        <w:widowControl/>
        <w:overflowPunct w:val="0"/>
        <w:autoSpaceDE w:val="0"/>
        <w:autoSpaceDN w:val="0"/>
        <w:adjustRightInd w:val="0"/>
        <w:spacing w:before="120" w:after="120"/>
        <w:jc w:val="left"/>
        <w:textAlignment w:val="baseline"/>
        <w:rPr>
          <w:rFonts w:ascii="Times New Roman" w:hAnsi="Times New Roman" w:hint="eastAsia"/>
          <w:kern w:val="0"/>
          <w:sz w:val="20"/>
          <w:szCs w:val="20"/>
          <w:lang w:val="en-GB"/>
        </w:rPr>
      </w:pPr>
      <w:r>
        <w:rPr>
          <w:rFonts w:ascii="Times New Roman" w:hAnsi="Times New Roman" w:hint="eastAsia"/>
          <w:kern w:val="0"/>
          <w:sz w:val="20"/>
          <w:szCs w:val="20"/>
          <w:lang w:val="en-GB"/>
        </w:rPr>
        <w:t>According to the simulation results, the performance gains of reference receivers compared to the baseline MMSE</w:t>
      </w:r>
      <w:r w:rsidR="00CB62A6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receiver</w:t>
      </w:r>
      <w:r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are summarized in Table1. </w:t>
      </w:r>
    </w:p>
    <w:p w14:paraId="02EBD5B8" w14:textId="666A5A3E" w:rsidR="00E10957" w:rsidRDefault="0081030A" w:rsidP="009B0A49">
      <w:pPr>
        <w:widowControl/>
        <w:overflowPunct w:val="0"/>
        <w:autoSpaceDE w:val="0"/>
        <w:autoSpaceDN w:val="0"/>
        <w:adjustRightInd w:val="0"/>
        <w:spacing w:before="120" w:after="120"/>
        <w:jc w:val="center"/>
        <w:textAlignment w:val="baseline"/>
        <w:rPr>
          <w:rFonts w:ascii="Times New Roman" w:hAnsi="Times New Roman"/>
          <w:kern w:val="0"/>
          <w:sz w:val="20"/>
          <w:szCs w:val="20"/>
          <w:lang w:val="en-GB"/>
        </w:rPr>
      </w:pPr>
      <w:r>
        <w:rPr>
          <w:rFonts w:ascii="Times New Roman" w:hAnsi="Times New Roman"/>
          <w:kern w:val="0"/>
          <w:sz w:val="20"/>
          <w:szCs w:val="20"/>
          <w:lang w:val="en-GB"/>
        </w:rPr>
        <w:t>T</w:t>
      </w:r>
      <w:r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able 1 </w:t>
      </w:r>
      <w:r w:rsidR="006157BA">
        <w:rPr>
          <w:rFonts w:ascii="Times New Roman" w:hAnsi="Times New Roman" w:hint="eastAsia"/>
          <w:kern w:val="0"/>
          <w:sz w:val="20"/>
          <w:szCs w:val="20"/>
          <w:lang w:val="en-GB"/>
        </w:rPr>
        <w:t>P</w:t>
      </w:r>
      <w:r w:rsidR="00DF65F2">
        <w:rPr>
          <w:rFonts w:ascii="Times New Roman" w:hAnsi="Times New Roman" w:hint="eastAsia"/>
          <w:kern w:val="0"/>
          <w:sz w:val="20"/>
          <w:szCs w:val="20"/>
          <w:lang w:val="en-GB"/>
        </w:rPr>
        <w:t>erformance g</w:t>
      </w:r>
      <w:r w:rsidR="00846E08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ain </w:t>
      </w:r>
      <w:r w:rsidR="00514487">
        <w:rPr>
          <w:rFonts w:ascii="Times New Roman" w:hAnsi="Times New Roman" w:hint="eastAsia"/>
          <w:kern w:val="0"/>
          <w:sz w:val="20"/>
          <w:szCs w:val="20"/>
          <w:lang w:val="en-GB"/>
        </w:rPr>
        <w:t>of</w:t>
      </w:r>
      <w:r w:rsidR="00846E08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</w:t>
      </w:r>
      <w:r w:rsidR="006C5F16">
        <w:rPr>
          <w:rFonts w:ascii="Times New Roman" w:hAnsi="Times New Roman" w:hint="eastAsia"/>
          <w:kern w:val="0"/>
          <w:sz w:val="20"/>
          <w:szCs w:val="20"/>
          <w:lang w:val="en-GB"/>
        </w:rPr>
        <w:t>advanced receivers</w:t>
      </w:r>
      <w:r w:rsidR="006562A5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 compared to MMSE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1704"/>
        <w:gridCol w:w="2090"/>
        <w:gridCol w:w="1984"/>
        <w:gridCol w:w="1985"/>
      </w:tblGrid>
      <w:tr w:rsidR="00A82DB4" w14:paraId="3E9531BF" w14:textId="77777777" w:rsidTr="00127E27">
        <w:trPr>
          <w:jc w:val="center"/>
        </w:trPr>
        <w:tc>
          <w:tcPr>
            <w:tcW w:w="1704" w:type="dxa"/>
          </w:tcPr>
          <w:p w14:paraId="7E8FF7AF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eference receiver type</w:t>
            </w:r>
          </w:p>
        </w:tc>
        <w:tc>
          <w:tcPr>
            <w:tcW w:w="2090" w:type="dxa"/>
          </w:tcPr>
          <w:p w14:paraId="741DE1BE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1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  <w:tc>
          <w:tcPr>
            <w:tcW w:w="1984" w:type="dxa"/>
          </w:tcPr>
          <w:p w14:paraId="396A28E4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2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  <w:tc>
          <w:tcPr>
            <w:tcW w:w="1985" w:type="dxa"/>
          </w:tcPr>
          <w:p w14:paraId="38AF77D6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3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</w:tr>
      <w:tr w:rsidR="00A82DB4" w14:paraId="6420BDA8" w14:textId="77777777" w:rsidTr="00127E27">
        <w:trPr>
          <w:jc w:val="center"/>
        </w:trPr>
        <w:tc>
          <w:tcPr>
            <w:tcW w:w="1704" w:type="dxa"/>
          </w:tcPr>
          <w:p w14:paraId="7CA24087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ind w:firstLineChars="50" w:firstLine="10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SLIC</w:t>
            </w:r>
          </w:p>
        </w:tc>
        <w:tc>
          <w:tcPr>
            <w:tcW w:w="2090" w:type="dxa"/>
          </w:tcPr>
          <w:p w14:paraId="77927A91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1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.116</w:t>
            </w:r>
          </w:p>
        </w:tc>
        <w:tc>
          <w:tcPr>
            <w:tcW w:w="1984" w:type="dxa"/>
          </w:tcPr>
          <w:p w14:paraId="497512DF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0.725</w:t>
            </w:r>
          </w:p>
        </w:tc>
        <w:tc>
          <w:tcPr>
            <w:tcW w:w="1985" w:type="dxa"/>
          </w:tcPr>
          <w:p w14:paraId="2B61DB24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0.812</w:t>
            </w:r>
          </w:p>
        </w:tc>
      </w:tr>
      <w:tr w:rsidR="00A82DB4" w14:paraId="690154BC" w14:textId="77777777" w:rsidTr="00127E27">
        <w:trPr>
          <w:jc w:val="center"/>
        </w:trPr>
        <w:tc>
          <w:tcPr>
            <w:tcW w:w="1704" w:type="dxa"/>
          </w:tcPr>
          <w:p w14:paraId="5718BE1B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R-ML</w:t>
            </w:r>
          </w:p>
        </w:tc>
        <w:tc>
          <w:tcPr>
            <w:tcW w:w="2090" w:type="dxa"/>
          </w:tcPr>
          <w:p w14:paraId="6B41F71C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2.286</w:t>
            </w:r>
          </w:p>
        </w:tc>
        <w:tc>
          <w:tcPr>
            <w:tcW w:w="1984" w:type="dxa"/>
          </w:tcPr>
          <w:p w14:paraId="5CB1DD30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2.24</w:t>
            </w:r>
          </w:p>
        </w:tc>
        <w:tc>
          <w:tcPr>
            <w:tcW w:w="1985" w:type="dxa"/>
          </w:tcPr>
          <w:p w14:paraId="2E7F698F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2.26</w:t>
            </w:r>
          </w:p>
        </w:tc>
      </w:tr>
      <w:tr w:rsidR="00A82DB4" w14:paraId="12A41F33" w14:textId="77777777" w:rsidTr="00127E27">
        <w:trPr>
          <w:jc w:val="center"/>
        </w:trPr>
        <w:tc>
          <w:tcPr>
            <w:tcW w:w="1704" w:type="dxa"/>
          </w:tcPr>
          <w:p w14:paraId="731C9C91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CWIC</w:t>
            </w:r>
          </w:p>
        </w:tc>
        <w:tc>
          <w:tcPr>
            <w:tcW w:w="2090" w:type="dxa"/>
          </w:tcPr>
          <w:p w14:paraId="2BAF5293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2.03</w:t>
            </w:r>
          </w:p>
        </w:tc>
        <w:tc>
          <w:tcPr>
            <w:tcW w:w="1984" w:type="dxa"/>
          </w:tcPr>
          <w:p w14:paraId="7FFF9A74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3.45</w:t>
            </w:r>
          </w:p>
        </w:tc>
        <w:tc>
          <w:tcPr>
            <w:tcW w:w="1985" w:type="dxa"/>
          </w:tcPr>
          <w:p w14:paraId="0BD5582B" w14:textId="77777777" w:rsidR="00A82DB4" w:rsidRPr="001F0682" w:rsidRDefault="00A82DB4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3.19</w:t>
            </w:r>
          </w:p>
        </w:tc>
      </w:tr>
    </w:tbl>
    <w:p w14:paraId="128D7413" w14:textId="77777777" w:rsidR="003778C3" w:rsidRDefault="003778C3" w:rsidP="00C2079B">
      <w:pPr>
        <w:widowControl/>
        <w:overflowPunct w:val="0"/>
        <w:autoSpaceDE w:val="0"/>
        <w:autoSpaceDN w:val="0"/>
        <w:adjustRightInd w:val="0"/>
        <w:spacing w:before="120" w:after="120"/>
        <w:jc w:val="left"/>
        <w:textAlignment w:val="baseline"/>
        <w:rPr>
          <w:rFonts w:ascii="Times New Roman" w:hAnsi="Times New Roman" w:hint="eastAsia"/>
          <w:kern w:val="0"/>
          <w:sz w:val="20"/>
          <w:szCs w:val="20"/>
          <w:lang w:val="en-GB"/>
        </w:rPr>
      </w:pPr>
    </w:p>
    <w:p w14:paraId="1DE27E24" w14:textId="77777777" w:rsidR="007F4A82" w:rsidRPr="00F03853" w:rsidRDefault="007F4A82" w:rsidP="007F4A82">
      <w:pPr>
        <w:pStyle w:val="1"/>
        <w:widowControl/>
        <w:numPr>
          <w:ilvl w:val="0"/>
          <w:numId w:val="2"/>
        </w:numPr>
        <w:pBdr>
          <w:top w:val="single" w:sz="12" w:space="3" w:color="auto"/>
        </w:pBdr>
        <w:spacing w:before="120" w:after="60" w:line="240" w:lineRule="auto"/>
        <w:jc w:val="left"/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</w:pPr>
      <w:r w:rsidRPr="00F03853"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  <w:t>Conclusions</w:t>
      </w:r>
    </w:p>
    <w:p w14:paraId="7D78C8C7" w14:textId="77777777" w:rsidR="009545A5" w:rsidRDefault="00430113" w:rsidP="007F4A82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 w:hint="eastAsia"/>
          <w:sz w:val="20"/>
          <w:szCs w:val="20"/>
        </w:rPr>
      </w:pPr>
      <w:r w:rsidRPr="006867B0">
        <w:rPr>
          <w:rFonts w:ascii="Times New Roman" w:hAnsi="Times New Roman" w:hint="eastAsia"/>
          <w:kern w:val="0"/>
          <w:sz w:val="20"/>
          <w:szCs w:val="20"/>
          <w:lang w:val="en-GB"/>
        </w:rPr>
        <w:t xml:space="preserve">In this contribution, link level </w:t>
      </w:r>
      <w:r w:rsidRPr="006867B0">
        <w:rPr>
          <w:rFonts w:ascii="Times New Roman" w:hAnsi="Times New Roman" w:hint="eastAsia"/>
          <w:sz w:val="20"/>
          <w:szCs w:val="20"/>
        </w:rPr>
        <w:t xml:space="preserve">simulation results </w:t>
      </w:r>
      <w:r>
        <w:rPr>
          <w:rFonts w:ascii="Times New Roman" w:hAnsi="Times New Roman" w:hint="eastAsia"/>
          <w:sz w:val="20"/>
          <w:szCs w:val="20"/>
        </w:rPr>
        <w:t xml:space="preserve">of advanced receivers </w:t>
      </w:r>
      <w:r w:rsidRPr="006867B0">
        <w:rPr>
          <w:rFonts w:ascii="Times New Roman" w:hAnsi="Times New Roman" w:hint="eastAsia"/>
          <w:sz w:val="20"/>
          <w:szCs w:val="20"/>
        </w:rPr>
        <w:t xml:space="preserve">are provided </w:t>
      </w:r>
      <w:r>
        <w:rPr>
          <w:rFonts w:ascii="Times New Roman" w:hAnsi="Times New Roman" w:hint="eastAsia"/>
          <w:sz w:val="20"/>
          <w:szCs w:val="20"/>
        </w:rPr>
        <w:t xml:space="preserve">under single cell </w:t>
      </w:r>
      <w:r w:rsidR="00CE45BC">
        <w:rPr>
          <w:rFonts w:ascii="Times New Roman" w:hAnsi="Times New Roman"/>
          <w:sz w:val="20"/>
          <w:szCs w:val="20"/>
        </w:rPr>
        <w:t>S</w:t>
      </w:r>
      <w:r w:rsidR="00CE45BC">
        <w:rPr>
          <w:rFonts w:ascii="Times New Roman" w:hAnsi="Times New Roman" w:hint="eastAsia"/>
          <w:sz w:val="20"/>
          <w:szCs w:val="20"/>
        </w:rPr>
        <w:t>U</w:t>
      </w:r>
      <w:r>
        <w:rPr>
          <w:rFonts w:ascii="Times New Roman" w:hAnsi="Times New Roman" w:hint="eastAsia"/>
          <w:sz w:val="20"/>
          <w:szCs w:val="20"/>
        </w:rPr>
        <w:t>-MIMO scenario in order to align results.</w:t>
      </w:r>
    </w:p>
    <w:p w14:paraId="42D688DB" w14:textId="11FB6426" w:rsidR="00430113" w:rsidRDefault="00B24742" w:rsidP="007F4A82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 w:hint="eastAsia"/>
          <w:sz w:val="20"/>
          <w:szCs w:val="20"/>
        </w:rPr>
      </w:pPr>
      <w:r>
        <w:rPr>
          <w:rFonts w:ascii="Times New Roman" w:hAnsi="Times New Roman" w:hint="eastAsia"/>
          <w:sz w:val="20"/>
          <w:szCs w:val="20"/>
        </w:rPr>
        <w:t xml:space="preserve">Based on the simulation results, </w:t>
      </w:r>
      <w:r w:rsidR="00F20EBF">
        <w:rPr>
          <w:rFonts w:ascii="Times New Roman" w:hAnsi="Times New Roman" w:hint="eastAsia"/>
          <w:sz w:val="20"/>
          <w:szCs w:val="20"/>
        </w:rPr>
        <w:t>the performan</w:t>
      </w:r>
      <w:r w:rsidR="0004016D">
        <w:rPr>
          <w:rFonts w:ascii="Times New Roman" w:hAnsi="Times New Roman" w:hint="eastAsia"/>
          <w:sz w:val="20"/>
          <w:szCs w:val="20"/>
        </w:rPr>
        <w:t>ce gains</w:t>
      </w:r>
      <w:r w:rsidR="00D44FA6">
        <w:rPr>
          <w:rFonts w:ascii="Times New Roman" w:hAnsi="Times New Roman" w:hint="eastAsia"/>
          <w:sz w:val="20"/>
          <w:szCs w:val="20"/>
        </w:rPr>
        <w:t xml:space="preserve"> of reference receivers</w:t>
      </w:r>
      <w:r w:rsidR="0004016D">
        <w:rPr>
          <w:rFonts w:ascii="Times New Roman" w:hAnsi="Times New Roman" w:hint="eastAsia"/>
          <w:sz w:val="20"/>
          <w:szCs w:val="20"/>
        </w:rPr>
        <w:t xml:space="preserve"> over </w:t>
      </w:r>
      <w:r w:rsidR="00F20EBF">
        <w:rPr>
          <w:rFonts w:ascii="Times New Roman" w:hAnsi="Times New Roman" w:hint="eastAsia"/>
          <w:sz w:val="20"/>
          <w:szCs w:val="20"/>
        </w:rPr>
        <w:t xml:space="preserve">MMSE receiver are </w:t>
      </w:r>
      <w:r w:rsidR="00F20EBF">
        <w:rPr>
          <w:rFonts w:ascii="Times New Roman" w:hAnsi="Times New Roman"/>
          <w:sz w:val="20"/>
          <w:szCs w:val="20"/>
        </w:rPr>
        <w:t>summarized</w:t>
      </w:r>
      <w:r w:rsidR="00F20EBF">
        <w:rPr>
          <w:rFonts w:ascii="Times New Roman" w:hAnsi="Times New Roman" w:hint="eastAsia"/>
          <w:sz w:val="20"/>
          <w:szCs w:val="20"/>
        </w:rPr>
        <w:t xml:space="preserve"> as below</w:t>
      </w:r>
      <w:r>
        <w:rPr>
          <w:rFonts w:ascii="Times New Roman" w:hAnsi="Times New Roman" w:hint="eastAsia"/>
          <w:sz w:val="20"/>
          <w:szCs w:val="20"/>
        </w:rPr>
        <w:t xml:space="preserve">: 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1704"/>
        <w:gridCol w:w="2090"/>
        <w:gridCol w:w="1984"/>
        <w:gridCol w:w="1985"/>
      </w:tblGrid>
      <w:tr w:rsidR="001F0682" w14:paraId="54D55C18" w14:textId="77777777" w:rsidTr="00991570">
        <w:trPr>
          <w:jc w:val="center"/>
        </w:trPr>
        <w:tc>
          <w:tcPr>
            <w:tcW w:w="1704" w:type="dxa"/>
          </w:tcPr>
          <w:p w14:paraId="66E6D53A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eference receiver type</w:t>
            </w:r>
          </w:p>
        </w:tc>
        <w:tc>
          <w:tcPr>
            <w:tcW w:w="2090" w:type="dxa"/>
          </w:tcPr>
          <w:p w14:paraId="408F0636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1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  <w:tc>
          <w:tcPr>
            <w:tcW w:w="1984" w:type="dxa"/>
          </w:tcPr>
          <w:p w14:paraId="49EE1BC9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2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  <w:tc>
          <w:tcPr>
            <w:tcW w:w="1985" w:type="dxa"/>
          </w:tcPr>
          <w:p w14:paraId="4EACC383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Test 3 SNR</w:t>
            </w: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gain at 70% TP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 xml:space="preserve"> (dB)</w:t>
            </w:r>
          </w:p>
        </w:tc>
      </w:tr>
      <w:tr w:rsidR="001F0682" w14:paraId="7FADC3C5" w14:textId="77777777" w:rsidTr="00991570">
        <w:trPr>
          <w:jc w:val="center"/>
        </w:trPr>
        <w:tc>
          <w:tcPr>
            <w:tcW w:w="1704" w:type="dxa"/>
          </w:tcPr>
          <w:p w14:paraId="183AE6F4" w14:textId="77777777" w:rsidR="001F0682" w:rsidRPr="001F0682" w:rsidRDefault="001F0682" w:rsidP="001F0682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ind w:firstLineChars="50" w:firstLine="10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SLIC</w:t>
            </w:r>
          </w:p>
        </w:tc>
        <w:tc>
          <w:tcPr>
            <w:tcW w:w="2090" w:type="dxa"/>
          </w:tcPr>
          <w:p w14:paraId="26BAD723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1</w:t>
            </w:r>
            <w:r w:rsidRPr="001F0682"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  <w:t>.116</w:t>
            </w:r>
          </w:p>
        </w:tc>
        <w:tc>
          <w:tcPr>
            <w:tcW w:w="1984" w:type="dxa"/>
          </w:tcPr>
          <w:p w14:paraId="68DC31E7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0.725</w:t>
            </w:r>
          </w:p>
        </w:tc>
        <w:tc>
          <w:tcPr>
            <w:tcW w:w="1985" w:type="dxa"/>
          </w:tcPr>
          <w:p w14:paraId="6273631A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0.812</w:t>
            </w:r>
          </w:p>
        </w:tc>
      </w:tr>
      <w:tr w:rsidR="001F0682" w14:paraId="0028FE28" w14:textId="77777777" w:rsidTr="00991570">
        <w:trPr>
          <w:jc w:val="center"/>
        </w:trPr>
        <w:tc>
          <w:tcPr>
            <w:tcW w:w="1704" w:type="dxa"/>
          </w:tcPr>
          <w:p w14:paraId="483C48EA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lastRenderedPageBreak/>
              <w:t xml:space="preserve"> R-ML</w:t>
            </w:r>
          </w:p>
        </w:tc>
        <w:tc>
          <w:tcPr>
            <w:tcW w:w="2090" w:type="dxa"/>
          </w:tcPr>
          <w:p w14:paraId="4BC605A9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2.286</w:t>
            </w:r>
          </w:p>
        </w:tc>
        <w:tc>
          <w:tcPr>
            <w:tcW w:w="1984" w:type="dxa"/>
          </w:tcPr>
          <w:p w14:paraId="06D3F745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2.24</w:t>
            </w:r>
          </w:p>
        </w:tc>
        <w:tc>
          <w:tcPr>
            <w:tcW w:w="1985" w:type="dxa"/>
          </w:tcPr>
          <w:p w14:paraId="0CC1C180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2.26</w:t>
            </w:r>
          </w:p>
        </w:tc>
      </w:tr>
      <w:tr w:rsidR="001F0682" w14:paraId="7EE6257C" w14:textId="77777777" w:rsidTr="00991570">
        <w:trPr>
          <w:jc w:val="center"/>
        </w:trPr>
        <w:tc>
          <w:tcPr>
            <w:tcW w:w="1704" w:type="dxa"/>
          </w:tcPr>
          <w:p w14:paraId="3FAAEFEA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 xml:space="preserve"> CWIC</w:t>
            </w:r>
          </w:p>
        </w:tc>
        <w:tc>
          <w:tcPr>
            <w:tcW w:w="2090" w:type="dxa"/>
          </w:tcPr>
          <w:p w14:paraId="1BC2C45F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2.03</w:t>
            </w:r>
          </w:p>
        </w:tc>
        <w:tc>
          <w:tcPr>
            <w:tcW w:w="1984" w:type="dxa"/>
          </w:tcPr>
          <w:p w14:paraId="19F422A4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3.45</w:t>
            </w:r>
          </w:p>
        </w:tc>
        <w:tc>
          <w:tcPr>
            <w:tcW w:w="1985" w:type="dxa"/>
          </w:tcPr>
          <w:p w14:paraId="45E1B4E9" w14:textId="77777777" w:rsidR="001F0682" w:rsidRPr="001F0682" w:rsidRDefault="001F0682" w:rsidP="00127E27">
            <w:pPr>
              <w:widowControl/>
              <w:overflowPunct w:val="0"/>
              <w:autoSpaceDE w:val="0"/>
              <w:autoSpaceDN w:val="0"/>
              <w:adjustRightInd w:val="0"/>
              <w:spacing w:before="120" w:after="120"/>
              <w:textAlignment w:val="baseline"/>
              <w:rPr>
                <w:rFonts w:ascii="Times New Roman" w:hAnsi="Times New Roman"/>
                <w:kern w:val="0"/>
                <w:sz w:val="20"/>
                <w:szCs w:val="20"/>
                <w:lang w:val="en-GB"/>
              </w:rPr>
            </w:pPr>
            <w:r w:rsidRPr="001F0682">
              <w:rPr>
                <w:rFonts w:ascii="Times New Roman" w:hAnsi="Times New Roman" w:hint="eastAsia"/>
                <w:kern w:val="0"/>
                <w:sz w:val="20"/>
                <w:szCs w:val="20"/>
                <w:lang w:val="en-GB"/>
              </w:rPr>
              <w:t>3.19</w:t>
            </w:r>
          </w:p>
        </w:tc>
      </w:tr>
    </w:tbl>
    <w:p w14:paraId="4CE8F1D0" w14:textId="77777777" w:rsidR="00650DAD" w:rsidRPr="009B0A49" w:rsidRDefault="00650DAD" w:rsidP="007F4A82">
      <w:pPr>
        <w:widowControl/>
        <w:overflowPunct w:val="0"/>
        <w:autoSpaceDE w:val="0"/>
        <w:autoSpaceDN w:val="0"/>
        <w:adjustRightInd w:val="0"/>
        <w:spacing w:before="120" w:after="120"/>
        <w:textAlignment w:val="baseline"/>
        <w:rPr>
          <w:rFonts w:ascii="Times New Roman" w:hAnsi="Times New Roman"/>
          <w:sz w:val="20"/>
          <w:szCs w:val="20"/>
        </w:rPr>
      </w:pPr>
    </w:p>
    <w:p w14:paraId="650038CA" w14:textId="77777777" w:rsidR="007F4A82" w:rsidRPr="00F03853" w:rsidRDefault="007F4A82" w:rsidP="007F4A82">
      <w:pPr>
        <w:pStyle w:val="1"/>
        <w:widowControl/>
        <w:numPr>
          <w:ilvl w:val="0"/>
          <w:numId w:val="2"/>
        </w:numPr>
        <w:pBdr>
          <w:top w:val="single" w:sz="12" w:space="3" w:color="auto"/>
        </w:pBdr>
        <w:spacing w:before="120" w:after="60" w:line="240" w:lineRule="auto"/>
        <w:jc w:val="left"/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</w:pPr>
      <w:r w:rsidRPr="00F03853">
        <w:rPr>
          <w:rFonts w:ascii="Times New Roman" w:hAnsi="Times New Roman"/>
          <w:b w:val="0"/>
          <w:bCs w:val="0"/>
          <w:kern w:val="0"/>
          <w:sz w:val="36"/>
          <w:szCs w:val="36"/>
          <w:lang w:val="en-GB"/>
        </w:rPr>
        <w:t>References</w:t>
      </w:r>
    </w:p>
    <w:p w14:paraId="49869AB2" w14:textId="318AC713" w:rsidR="00BA4445" w:rsidRPr="00CE45BC" w:rsidRDefault="007F4A82" w:rsidP="00CE45BC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before="120" w:after="120"/>
        <w:jc w:val="left"/>
        <w:rPr>
          <w:rFonts w:ascii="Times New Roman" w:hAnsi="Times New Roman"/>
          <w:sz w:val="20"/>
          <w:szCs w:val="20"/>
          <w:lang w:eastAsia="en-US"/>
        </w:rPr>
      </w:pPr>
      <w:bookmarkStart w:id="8" w:name="_Ref387670626"/>
      <w:r w:rsidRPr="00F03853">
        <w:rPr>
          <w:rFonts w:ascii="Times New Roman" w:hAnsi="Times New Roman" w:hint="eastAsia"/>
          <w:kern w:val="0"/>
          <w:sz w:val="20"/>
          <w:szCs w:val="20"/>
          <w:lang w:val="en-GB"/>
        </w:rPr>
        <w:t>R4-1</w:t>
      </w:r>
      <w:r>
        <w:rPr>
          <w:rFonts w:ascii="Times New Roman" w:hAnsi="Times New Roman"/>
          <w:kern w:val="0"/>
          <w:sz w:val="20"/>
          <w:szCs w:val="20"/>
          <w:lang w:val="en-GB"/>
        </w:rPr>
        <w:t>42376</w:t>
      </w:r>
      <w:r w:rsidRPr="00F03853">
        <w:rPr>
          <w:rFonts w:ascii="Times New Roman" w:hAnsi="Times New Roman" w:hint="eastAsia"/>
          <w:kern w:val="0"/>
          <w:sz w:val="20"/>
          <w:szCs w:val="20"/>
          <w:lang w:val="en-GB" w:eastAsia="en-US"/>
        </w:rPr>
        <w:t xml:space="preserve">, </w:t>
      </w:r>
      <w:r w:rsidRPr="00F03853">
        <w:rPr>
          <w:rFonts w:ascii="Times New Roman" w:hAnsi="Times New Roman"/>
          <w:kern w:val="0"/>
          <w:sz w:val="20"/>
          <w:szCs w:val="20"/>
          <w:lang w:val="en-GB" w:eastAsia="en-US"/>
        </w:rPr>
        <w:t>“</w:t>
      </w:r>
      <w:r>
        <w:rPr>
          <w:rFonts w:ascii="Times New Roman" w:hAnsi="Times New Roman"/>
          <w:kern w:val="0"/>
          <w:sz w:val="20"/>
          <w:szCs w:val="20"/>
          <w:lang w:eastAsia="en-US"/>
        </w:rPr>
        <w:t xml:space="preserve">Way forward on </w:t>
      </w:r>
      <w:r w:rsidRPr="009645D4">
        <w:rPr>
          <w:rFonts w:ascii="Times New Roman" w:hAnsi="Times New Roman"/>
          <w:kern w:val="0"/>
          <w:sz w:val="20"/>
          <w:szCs w:val="20"/>
          <w:lang w:eastAsia="en-US"/>
        </w:rPr>
        <w:t>SU-MIMO</w:t>
      </w:r>
      <w:r w:rsidRPr="00F03853">
        <w:rPr>
          <w:rFonts w:ascii="Times New Roman" w:hAnsi="Times New Roman"/>
          <w:kern w:val="0"/>
          <w:sz w:val="20"/>
          <w:szCs w:val="20"/>
          <w:lang w:val="en-GB" w:eastAsia="en-US"/>
        </w:rPr>
        <w:t xml:space="preserve">”, </w:t>
      </w:r>
      <w:r w:rsidRPr="009645D4">
        <w:rPr>
          <w:rFonts w:ascii="Times New Roman" w:hAnsi="Times New Roman"/>
          <w:sz w:val="20"/>
          <w:szCs w:val="20"/>
          <w:lang w:eastAsia="en-US"/>
        </w:rPr>
        <w:t xml:space="preserve">Huawei, </w:t>
      </w:r>
      <w:proofErr w:type="spellStart"/>
      <w:r w:rsidRPr="009645D4">
        <w:rPr>
          <w:rFonts w:ascii="Times New Roman" w:hAnsi="Times New Roman"/>
          <w:sz w:val="20"/>
          <w:szCs w:val="20"/>
          <w:lang w:eastAsia="en-US"/>
        </w:rPr>
        <w:t>HiSilicon</w:t>
      </w:r>
      <w:proofErr w:type="spellEnd"/>
      <w:r w:rsidRPr="009645D4">
        <w:rPr>
          <w:rFonts w:ascii="Times New Roman" w:hAnsi="Times New Roman"/>
          <w:sz w:val="20"/>
          <w:szCs w:val="20"/>
          <w:lang w:eastAsia="en-US"/>
        </w:rPr>
        <w:t xml:space="preserve">, Ericsson, NVIDIA, Qualcomm, Samsung, Intel, NTT DOCOMO, </w:t>
      </w:r>
      <w:proofErr w:type="spellStart"/>
      <w:r w:rsidRPr="009645D4">
        <w:rPr>
          <w:rFonts w:ascii="Times New Roman" w:hAnsi="Times New Roman"/>
          <w:sz w:val="20"/>
          <w:szCs w:val="20"/>
          <w:lang w:eastAsia="en-US"/>
        </w:rPr>
        <w:t>MediaTek</w:t>
      </w:r>
      <w:proofErr w:type="spellEnd"/>
      <w:r>
        <w:rPr>
          <w:rFonts w:ascii="Times New Roman" w:hAnsi="Times New Roman"/>
          <w:sz w:val="20"/>
          <w:szCs w:val="20"/>
          <w:lang w:eastAsia="en-US"/>
        </w:rPr>
        <w:t>, April 2014</w:t>
      </w:r>
      <w:bookmarkEnd w:id="8"/>
    </w:p>
    <w:sectPr w:rsidR="00BA4445" w:rsidRPr="00CE45BC" w:rsidSect="00BA444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B7376B" w14:textId="77777777" w:rsidR="007E0D84" w:rsidRDefault="007E0D84" w:rsidP="0035708A">
      <w:r>
        <w:separator/>
      </w:r>
    </w:p>
  </w:endnote>
  <w:endnote w:type="continuationSeparator" w:id="0">
    <w:p w14:paraId="33C0BD19" w14:textId="77777777" w:rsidR="007E0D84" w:rsidRDefault="007E0D84" w:rsidP="003570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宋体">
    <w:panose1 w:val="02010600030101010101"/>
    <w:charset w:val="50"/>
    <w:family w:val="auto"/>
    <w:pitch w:val="variable"/>
    <w:sig w:usb0="00000003" w:usb1="288F0000" w:usb2="00000016" w:usb3="00000000" w:csb0="00040001" w:csb1="00000000"/>
  </w:font>
  <w:font w:name="Heiti SC Light">
    <w:panose1 w:val="02000000000000000000"/>
    <w:charset w:val="50"/>
    <w:family w:val="auto"/>
    <w:pitch w:val="variable"/>
    <w:sig w:usb0="8000002F" w:usb1="080E004A" w:usb2="00000010" w:usb3="00000000" w:csb0="00040000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黑体">
    <w:panose1 w:val="02010609060101010101"/>
    <w:charset w:val="50"/>
    <w:family w:val="auto"/>
    <w:pitch w:val="variable"/>
    <w:sig w:usb0="800002BF" w:usb1="38CF7CFA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A1BE2A" w14:textId="77777777" w:rsidR="007E0D84" w:rsidRDefault="007E0D84" w:rsidP="0035708A">
      <w:r>
        <w:separator/>
      </w:r>
    </w:p>
  </w:footnote>
  <w:footnote w:type="continuationSeparator" w:id="0">
    <w:p w14:paraId="46B05C4C" w14:textId="77777777" w:rsidR="007E0D84" w:rsidRDefault="007E0D84" w:rsidP="0035708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C0090F"/>
    <w:multiLevelType w:val="hybridMultilevel"/>
    <w:tmpl w:val="5406CC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1D7709"/>
    <w:multiLevelType w:val="hybridMultilevel"/>
    <w:tmpl w:val="E48C7BF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1C470AF5"/>
    <w:multiLevelType w:val="hybridMultilevel"/>
    <w:tmpl w:val="281C349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>
    <w:nsid w:val="263E5508"/>
    <w:multiLevelType w:val="multilevel"/>
    <w:tmpl w:val="0FB8456A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  <w:rPr>
        <w:sz w:val="28"/>
      </w:r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5">
    <w:nsid w:val="2D833057"/>
    <w:multiLevelType w:val="hybridMultilevel"/>
    <w:tmpl w:val="5D307508"/>
    <w:lvl w:ilvl="0" w:tplc="4712078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2CA0374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CA2A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C944ED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0A7DE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9FA8CB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BFE33A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A36B10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C2ACA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6817D58"/>
    <w:multiLevelType w:val="hybridMultilevel"/>
    <w:tmpl w:val="70B66108"/>
    <w:lvl w:ilvl="0" w:tplc="0004118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97406B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3E364C">
      <w:numFmt w:val="none"/>
      <w:lvlText w:val=""/>
      <w:lvlJc w:val="left"/>
      <w:pPr>
        <w:tabs>
          <w:tab w:val="num" w:pos="360"/>
        </w:tabs>
      </w:pPr>
    </w:lvl>
    <w:lvl w:ilvl="3" w:tplc="7C485C4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64C3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5C312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8743E2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5EEA8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B3291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7112210"/>
    <w:multiLevelType w:val="hybridMultilevel"/>
    <w:tmpl w:val="EF16DDF0"/>
    <w:lvl w:ilvl="0" w:tplc="04090009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9CD4DFB"/>
    <w:multiLevelType w:val="hybridMultilevel"/>
    <w:tmpl w:val="B1323C8C"/>
    <w:lvl w:ilvl="0" w:tplc="12B89148"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688F75A2"/>
    <w:multiLevelType w:val="hybridMultilevel"/>
    <w:tmpl w:val="46E63492"/>
    <w:lvl w:ilvl="0" w:tplc="C6B210D0">
      <w:start w:val="1"/>
      <w:numFmt w:val="bullet"/>
      <w:lvlText w:val=""/>
      <w:lvlJc w:val="left"/>
      <w:pPr>
        <w:ind w:left="480" w:hanging="48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>
    <w:nsid w:val="6A3421A8"/>
    <w:multiLevelType w:val="hybridMultilevel"/>
    <w:tmpl w:val="AA26E83C"/>
    <w:lvl w:ilvl="0" w:tplc="04090003">
      <w:start w:val="1"/>
      <w:numFmt w:val="bullet"/>
      <w:lvlText w:val="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>
    <w:nsid w:val="72073BB4"/>
    <w:multiLevelType w:val="hybridMultilevel"/>
    <w:tmpl w:val="477CCA56"/>
    <w:lvl w:ilvl="0" w:tplc="04090009">
      <w:start w:val="1"/>
      <w:numFmt w:val="bullet"/>
      <w:lvlText w:val="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>
    <w:nsid w:val="72C71936"/>
    <w:multiLevelType w:val="multilevel"/>
    <w:tmpl w:val="040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>
    <w:nsid w:val="7B6B03FB"/>
    <w:multiLevelType w:val="hybridMultilevel"/>
    <w:tmpl w:val="AE6253B2"/>
    <w:lvl w:ilvl="0" w:tplc="12B89148">
      <w:numFmt w:val="bullet"/>
      <w:lvlText w:val=""/>
      <w:lvlJc w:val="left"/>
      <w:pPr>
        <w:ind w:left="420" w:hanging="42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3"/>
  </w:num>
  <w:num w:numId="4">
    <w:abstractNumId w:val="13"/>
  </w:num>
  <w:num w:numId="5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</w:num>
  <w:num w:numId="7">
    <w:abstractNumId w:val="7"/>
  </w:num>
  <w:num w:numId="8">
    <w:abstractNumId w:val="6"/>
  </w:num>
  <w:num w:numId="9">
    <w:abstractNumId w:val="0"/>
  </w:num>
  <w:num w:numId="10">
    <w:abstractNumId w:val="11"/>
  </w:num>
  <w:num w:numId="11">
    <w:abstractNumId w:val="10"/>
  </w:num>
  <w:num w:numId="12">
    <w:abstractNumId w:val="9"/>
  </w:num>
  <w:num w:numId="13">
    <w:abstractNumId w:val="5"/>
  </w:num>
  <w:num w:numId="14">
    <w:abstractNumId w:val="1"/>
  </w:num>
  <w:num w:numId="15">
    <w:abstractNumId w:val="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ove">
    <w15:presenceInfo w15:providerId="None" w15:userId="lov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A82"/>
    <w:rsid w:val="00003114"/>
    <w:rsid w:val="00013A3D"/>
    <w:rsid w:val="00021DE7"/>
    <w:rsid w:val="0003128C"/>
    <w:rsid w:val="0004016D"/>
    <w:rsid w:val="000459CD"/>
    <w:rsid w:val="000550A3"/>
    <w:rsid w:val="000564F4"/>
    <w:rsid w:val="00056BB1"/>
    <w:rsid w:val="000C789B"/>
    <w:rsid w:val="000E0FEF"/>
    <w:rsid w:val="000F6555"/>
    <w:rsid w:val="000F71EA"/>
    <w:rsid w:val="0010213C"/>
    <w:rsid w:val="00106B93"/>
    <w:rsid w:val="00107D4C"/>
    <w:rsid w:val="001133F2"/>
    <w:rsid w:val="00124210"/>
    <w:rsid w:val="00124383"/>
    <w:rsid w:val="0013178D"/>
    <w:rsid w:val="001347B7"/>
    <w:rsid w:val="00143844"/>
    <w:rsid w:val="00193D83"/>
    <w:rsid w:val="00195A45"/>
    <w:rsid w:val="001B3822"/>
    <w:rsid w:val="001C7CE4"/>
    <w:rsid w:val="001F0682"/>
    <w:rsid w:val="001F2B44"/>
    <w:rsid w:val="001F2FD7"/>
    <w:rsid w:val="001F31A4"/>
    <w:rsid w:val="001F7908"/>
    <w:rsid w:val="0020428B"/>
    <w:rsid w:val="00237EFC"/>
    <w:rsid w:val="0026539A"/>
    <w:rsid w:val="0026745F"/>
    <w:rsid w:val="00290399"/>
    <w:rsid w:val="00293FD4"/>
    <w:rsid w:val="002C3650"/>
    <w:rsid w:val="00300A5C"/>
    <w:rsid w:val="0031514B"/>
    <w:rsid w:val="003225A2"/>
    <w:rsid w:val="00334F59"/>
    <w:rsid w:val="00343C53"/>
    <w:rsid w:val="0034454B"/>
    <w:rsid w:val="003519F2"/>
    <w:rsid w:val="0035708A"/>
    <w:rsid w:val="00361CE1"/>
    <w:rsid w:val="003755A2"/>
    <w:rsid w:val="00375E47"/>
    <w:rsid w:val="003778C3"/>
    <w:rsid w:val="00386AF2"/>
    <w:rsid w:val="00396277"/>
    <w:rsid w:val="003B08D9"/>
    <w:rsid w:val="003B4CD0"/>
    <w:rsid w:val="003C28D5"/>
    <w:rsid w:val="003C3608"/>
    <w:rsid w:val="003C3ED1"/>
    <w:rsid w:val="003E6A2B"/>
    <w:rsid w:val="003F3B6F"/>
    <w:rsid w:val="0041402F"/>
    <w:rsid w:val="00430113"/>
    <w:rsid w:val="00436C43"/>
    <w:rsid w:val="00442A30"/>
    <w:rsid w:val="00452DFD"/>
    <w:rsid w:val="00460E79"/>
    <w:rsid w:val="00481123"/>
    <w:rsid w:val="004A7995"/>
    <w:rsid w:val="004B5D11"/>
    <w:rsid w:val="004D36B5"/>
    <w:rsid w:val="00510D50"/>
    <w:rsid w:val="00513C86"/>
    <w:rsid w:val="00514487"/>
    <w:rsid w:val="00520931"/>
    <w:rsid w:val="0052723D"/>
    <w:rsid w:val="005310D8"/>
    <w:rsid w:val="00535F22"/>
    <w:rsid w:val="00547BEA"/>
    <w:rsid w:val="00551595"/>
    <w:rsid w:val="00583732"/>
    <w:rsid w:val="005910C4"/>
    <w:rsid w:val="005910D6"/>
    <w:rsid w:val="005A2163"/>
    <w:rsid w:val="005A528D"/>
    <w:rsid w:val="005B0FF2"/>
    <w:rsid w:val="005F0D28"/>
    <w:rsid w:val="005F1C0E"/>
    <w:rsid w:val="00614E88"/>
    <w:rsid w:val="006157BA"/>
    <w:rsid w:val="006427CD"/>
    <w:rsid w:val="00650DAD"/>
    <w:rsid w:val="00652E6B"/>
    <w:rsid w:val="006562A5"/>
    <w:rsid w:val="00663A57"/>
    <w:rsid w:val="0066646A"/>
    <w:rsid w:val="006779F4"/>
    <w:rsid w:val="00684432"/>
    <w:rsid w:val="00690C51"/>
    <w:rsid w:val="00691C0F"/>
    <w:rsid w:val="006B77E8"/>
    <w:rsid w:val="006C5F16"/>
    <w:rsid w:val="006F4EB7"/>
    <w:rsid w:val="00702492"/>
    <w:rsid w:val="00722604"/>
    <w:rsid w:val="00744D40"/>
    <w:rsid w:val="00753C9A"/>
    <w:rsid w:val="00766956"/>
    <w:rsid w:val="00782DEE"/>
    <w:rsid w:val="00790A28"/>
    <w:rsid w:val="00790D43"/>
    <w:rsid w:val="00793E76"/>
    <w:rsid w:val="007C4B46"/>
    <w:rsid w:val="007D3B2B"/>
    <w:rsid w:val="007D6CC5"/>
    <w:rsid w:val="007E0D84"/>
    <w:rsid w:val="007E14D4"/>
    <w:rsid w:val="007F4A82"/>
    <w:rsid w:val="0081030A"/>
    <w:rsid w:val="00846E08"/>
    <w:rsid w:val="00852D92"/>
    <w:rsid w:val="0086636E"/>
    <w:rsid w:val="00866BE5"/>
    <w:rsid w:val="008753AC"/>
    <w:rsid w:val="00881709"/>
    <w:rsid w:val="008A0FD2"/>
    <w:rsid w:val="008A54B8"/>
    <w:rsid w:val="008A561E"/>
    <w:rsid w:val="008C16F0"/>
    <w:rsid w:val="008C6278"/>
    <w:rsid w:val="008D6CD6"/>
    <w:rsid w:val="008D7C54"/>
    <w:rsid w:val="008E605E"/>
    <w:rsid w:val="009068EB"/>
    <w:rsid w:val="00911565"/>
    <w:rsid w:val="00916C9B"/>
    <w:rsid w:val="009311A1"/>
    <w:rsid w:val="0093258B"/>
    <w:rsid w:val="009417E9"/>
    <w:rsid w:val="00946FEB"/>
    <w:rsid w:val="009536D3"/>
    <w:rsid w:val="009545A5"/>
    <w:rsid w:val="00956E83"/>
    <w:rsid w:val="00985C95"/>
    <w:rsid w:val="00991570"/>
    <w:rsid w:val="009A7DE6"/>
    <w:rsid w:val="009B0A49"/>
    <w:rsid w:val="009C067F"/>
    <w:rsid w:val="009C378B"/>
    <w:rsid w:val="009D38B9"/>
    <w:rsid w:val="009E2A1F"/>
    <w:rsid w:val="00A15D45"/>
    <w:rsid w:val="00A2390F"/>
    <w:rsid w:val="00A334AB"/>
    <w:rsid w:val="00A34032"/>
    <w:rsid w:val="00A44502"/>
    <w:rsid w:val="00A71F2C"/>
    <w:rsid w:val="00A80647"/>
    <w:rsid w:val="00A81383"/>
    <w:rsid w:val="00A82DB4"/>
    <w:rsid w:val="00A85EC1"/>
    <w:rsid w:val="00AB1415"/>
    <w:rsid w:val="00AD3C34"/>
    <w:rsid w:val="00AF72C2"/>
    <w:rsid w:val="00AF7EF0"/>
    <w:rsid w:val="00B21F78"/>
    <w:rsid w:val="00B24742"/>
    <w:rsid w:val="00B707A4"/>
    <w:rsid w:val="00B735F6"/>
    <w:rsid w:val="00B81C63"/>
    <w:rsid w:val="00BA3CAE"/>
    <w:rsid w:val="00BA4445"/>
    <w:rsid w:val="00BA77B0"/>
    <w:rsid w:val="00BD0167"/>
    <w:rsid w:val="00BF7C1F"/>
    <w:rsid w:val="00C0628E"/>
    <w:rsid w:val="00C166FC"/>
    <w:rsid w:val="00C2079B"/>
    <w:rsid w:val="00C26CD0"/>
    <w:rsid w:val="00C52091"/>
    <w:rsid w:val="00C53158"/>
    <w:rsid w:val="00C539FF"/>
    <w:rsid w:val="00C65011"/>
    <w:rsid w:val="00C73D45"/>
    <w:rsid w:val="00CA3A97"/>
    <w:rsid w:val="00CB3A92"/>
    <w:rsid w:val="00CB62A6"/>
    <w:rsid w:val="00CC4CE9"/>
    <w:rsid w:val="00CD21C0"/>
    <w:rsid w:val="00CE16BE"/>
    <w:rsid w:val="00CE45BC"/>
    <w:rsid w:val="00CE4C75"/>
    <w:rsid w:val="00CF0C97"/>
    <w:rsid w:val="00CF1DF6"/>
    <w:rsid w:val="00D03EE3"/>
    <w:rsid w:val="00D110C0"/>
    <w:rsid w:val="00D2548B"/>
    <w:rsid w:val="00D3531C"/>
    <w:rsid w:val="00D42C45"/>
    <w:rsid w:val="00D44FA6"/>
    <w:rsid w:val="00D57F20"/>
    <w:rsid w:val="00DB5126"/>
    <w:rsid w:val="00DD69BE"/>
    <w:rsid w:val="00DF54B3"/>
    <w:rsid w:val="00DF5750"/>
    <w:rsid w:val="00DF65F2"/>
    <w:rsid w:val="00E10957"/>
    <w:rsid w:val="00E25705"/>
    <w:rsid w:val="00E3305A"/>
    <w:rsid w:val="00E35967"/>
    <w:rsid w:val="00E62D9D"/>
    <w:rsid w:val="00E7122C"/>
    <w:rsid w:val="00E713E4"/>
    <w:rsid w:val="00E715D2"/>
    <w:rsid w:val="00E77E1C"/>
    <w:rsid w:val="00E82FF5"/>
    <w:rsid w:val="00E8393A"/>
    <w:rsid w:val="00E87CFD"/>
    <w:rsid w:val="00E91FD8"/>
    <w:rsid w:val="00E93C9B"/>
    <w:rsid w:val="00E96938"/>
    <w:rsid w:val="00EB0626"/>
    <w:rsid w:val="00EB08CF"/>
    <w:rsid w:val="00EC0EB7"/>
    <w:rsid w:val="00EC0FF3"/>
    <w:rsid w:val="00EC2909"/>
    <w:rsid w:val="00EC579A"/>
    <w:rsid w:val="00ED2137"/>
    <w:rsid w:val="00ED3857"/>
    <w:rsid w:val="00ED61F5"/>
    <w:rsid w:val="00EE1F12"/>
    <w:rsid w:val="00EF3296"/>
    <w:rsid w:val="00F022E7"/>
    <w:rsid w:val="00F112F0"/>
    <w:rsid w:val="00F20EBF"/>
    <w:rsid w:val="00F3599C"/>
    <w:rsid w:val="00F409F8"/>
    <w:rsid w:val="00F77958"/>
    <w:rsid w:val="00F809F3"/>
    <w:rsid w:val="00F94EE9"/>
    <w:rsid w:val="00F97013"/>
    <w:rsid w:val="00FA0F26"/>
    <w:rsid w:val="00FA3883"/>
    <w:rsid w:val="00FB13FD"/>
    <w:rsid w:val="00FB7A4F"/>
    <w:rsid w:val="00FC1D05"/>
    <w:rsid w:val="00FC7BD5"/>
    <w:rsid w:val="00FE69E7"/>
    <w:rsid w:val="00FF7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4E0B42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A82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basedOn w:val="a"/>
    <w:next w:val="a"/>
    <w:link w:val="10"/>
    <w:qFormat/>
    <w:rsid w:val="007F4A82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字符"/>
    <w:aliases w:val="H1字符,Memo Heading 1字符,h1 + 11 pt字符,Before:  6 pt字符,After:  0 pt字符,Char字符,NMP Heading 1字符,h1字符,app heading 1字符,l1字符,h11字符,h12字符,h13字符,h14字符,h15字符,h16字符,h17字符,h111字符,h121字符,h131字符,h141字符,h151字符,h161字符,h18字符,h112字符,h122字符,h132字符,h142字符,h152字符,h162字符"/>
    <w:basedOn w:val="a0"/>
    <w:link w:val="1"/>
    <w:rsid w:val="007F4A82"/>
    <w:rPr>
      <w:rFonts w:ascii="Calibri" w:eastAsia="宋体" w:hAnsi="Calibri" w:cs="Times New Roman"/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7F4A82"/>
    <w:pPr>
      <w:ind w:firstLineChars="200" w:firstLine="420"/>
    </w:pPr>
  </w:style>
  <w:style w:type="paragraph" w:styleId="a4">
    <w:name w:val="header"/>
    <w:basedOn w:val="a"/>
    <w:link w:val="a5"/>
    <w:rsid w:val="007F4A82"/>
    <w:pPr>
      <w:widowControl/>
      <w:tabs>
        <w:tab w:val="center" w:pos="4153"/>
        <w:tab w:val="right" w:pos="8306"/>
      </w:tabs>
      <w:jc w:val="left"/>
    </w:pPr>
    <w:rPr>
      <w:rFonts w:ascii="Times New Roman" w:eastAsia="MS Mincho" w:hAnsi="Times New Roman"/>
      <w:kern w:val="0"/>
      <w:sz w:val="20"/>
      <w:szCs w:val="20"/>
      <w:lang w:eastAsia="en-US"/>
    </w:rPr>
  </w:style>
  <w:style w:type="character" w:customStyle="1" w:styleId="a5">
    <w:name w:val="页眉字符"/>
    <w:basedOn w:val="a0"/>
    <w:link w:val="a4"/>
    <w:rsid w:val="007F4A82"/>
    <w:rPr>
      <w:rFonts w:ascii="Times New Roman" w:eastAsia="MS Mincho" w:hAnsi="Times New Roman" w:cs="Times New Roman"/>
      <w:kern w:val="0"/>
      <w:sz w:val="20"/>
      <w:szCs w:val="20"/>
      <w:lang w:eastAsia="en-US"/>
    </w:rPr>
  </w:style>
  <w:style w:type="paragraph" w:styleId="a6">
    <w:name w:val="Document Map"/>
    <w:basedOn w:val="a"/>
    <w:link w:val="a7"/>
    <w:uiPriority w:val="99"/>
    <w:semiHidden/>
    <w:unhideWhenUsed/>
    <w:rsid w:val="00E3305A"/>
    <w:rPr>
      <w:rFonts w:ascii="Heiti SC Light" w:eastAsia="Heiti SC Light"/>
      <w:sz w:val="24"/>
      <w:szCs w:val="24"/>
    </w:rPr>
  </w:style>
  <w:style w:type="character" w:customStyle="1" w:styleId="a7">
    <w:name w:val="文档结构图 字符"/>
    <w:basedOn w:val="a0"/>
    <w:link w:val="a6"/>
    <w:uiPriority w:val="99"/>
    <w:semiHidden/>
    <w:rsid w:val="00E3305A"/>
    <w:rPr>
      <w:rFonts w:ascii="Heiti SC Light" w:eastAsia="Heiti SC Light" w:hAnsi="Calibri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BD0167"/>
    <w:rPr>
      <w:rFonts w:ascii="Heiti SC Light" w:eastAsia="Heiti SC Light"/>
      <w:sz w:val="18"/>
      <w:szCs w:val="18"/>
    </w:rPr>
  </w:style>
  <w:style w:type="character" w:customStyle="1" w:styleId="a9">
    <w:name w:val="批注框文本字符"/>
    <w:basedOn w:val="a0"/>
    <w:link w:val="a8"/>
    <w:uiPriority w:val="99"/>
    <w:semiHidden/>
    <w:rsid w:val="00BD0167"/>
    <w:rPr>
      <w:rFonts w:ascii="Heiti SC Light" w:eastAsia="Heiti SC Light" w:hAnsi="Calibri" w:cs="Times New Roman"/>
      <w:sz w:val="18"/>
      <w:szCs w:val="18"/>
    </w:rPr>
  </w:style>
  <w:style w:type="table" w:styleId="aa">
    <w:name w:val="Table Grid"/>
    <w:basedOn w:val="a1"/>
    <w:uiPriority w:val="39"/>
    <w:rsid w:val="00045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er"/>
    <w:basedOn w:val="a"/>
    <w:link w:val="ac"/>
    <w:uiPriority w:val="99"/>
    <w:unhideWhenUsed/>
    <w:rsid w:val="003570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c">
    <w:name w:val="页脚字符"/>
    <w:basedOn w:val="a0"/>
    <w:link w:val="ab"/>
    <w:uiPriority w:val="99"/>
    <w:rsid w:val="0035708A"/>
    <w:rPr>
      <w:rFonts w:ascii="Calibri" w:eastAsia="宋体" w:hAnsi="Calibri" w:cs="Times New Roman"/>
      <w:sz w:val="18"/>
      <w:szCs w:val="18"/>
    </w:rPr>
  </w:style>
  <w:style w:type="paragraph" w:styleId="ad">
    <w:name w:val="caption"/>
    <w:basedOn w:val="a"/>
    <w:next w:val="a"/>
    <w:uiPriority w:val="35"/>
    <w:unhideWhenUsed/>
    <w:qFormat/>
    <w:rsid w:val="00684432"/>
    <w:rPr>
      <w:rFonts w:asciiTheme="majorHAnsi" w:eastAsia="黑体" w:hAnsiTheme="majorHAnsi" w:cstheme="majorBidi"/>
      <w:sz w:val="20"/>
      <w:szCs w:val="20"/>
    </w:rPr>
  </w:style>
  <w:style w:type="character" w:styleId="ae">
    <w:name w:val="annotation reference"/>
    <w:basedOn w:val="a0"/>
    <w:uiPriority w:val="99"/>
    <w:semiHidden/>
    <w:unhideWhenUsed/>
    <w:rsid w:val="00A15D45"/>
    <w:rPr>
      <w:sz w:val="21"/>
      <w:szCs w:val="21"/>
    </w:rPr>
  </w:style>
  <w:style w:type="paragraph" w:styleId="af">
    <w:name w:val="annotation text"/>
    <w:basedOn w:val="a"/>
    <w:link w:val="af0"/>
    <w:uiPriority w:val="99"/>
    <w:semiHidden/>
    <w:unhideWhenUsed/>
    <w:rsid w:val="00A15D45"/>
    <w:pPr>
      <w:jc w:val="left"/>
    </w:pPr>
  </w:style>
  <w:style w:type="character" w:customStyle="1" w:styleId="af0">
    <w:name w:val="注释文本字符"/>
    <w:basedOn w:val="a0"/>
    <w:link w:val="af"/>
    <w:uiPriority w:val="99"/>
    <w:semiHidden/>
    <w:rsid w:val="00A15D45"/>
    <w:rPr>
      <w:rFonts w:ascii="Calibri" w:eastAsia="宋体" w:hAnsi="Calibri" w:cs="Times New Roman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A15D45"/>
    <w:rPr>
      <w:b/>
      <w:bCs/>
    </w:rPr>
  </w:style>
  <w:style w:type="character" w:customStyle="1" w:styleId="af2">
    <w:name w:val="批注主题字符"/>
    <w:basedOn w:val="af0"/>
    <w:link w:val="af1"/>
    <w:uiPriority w:val="99"/>
    <w:semiHidden/>
    <w:rsid w:val="00A15D45"/>
    <w:rPr>
      <w:rFonts w:ascii="Calibri" w:eastAsia="宋体" w:hAnsi="Calibri" w:cs="Times New Roman"/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4A82"/>
    <w:pPr>
      <w:widowControl w:val="0"/>
      <w:jc w:val="both"/>
    </w:pPr>
    <w:rPr>
      <w:rFonts w:ascii="Calibri" w:eastAsia="宋体" w:hAnsi="Calibri" w:cs="Times New Roman"/>
    </w:rPr>
  </w:style>
  <w:style w:type="paragraph" w:styleId="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basedOn w:val="a"/>
    <w:next w:val="a"/>
    <w:link w:val="10"/>
    <w:qFormat/>
    <w:rsid w:val="007F4A82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字符"/>
    <w:aliases w:val="H1字符,Memo Heading 1字符,h1 + 11 pt字符,Before:  6 pt字符,After:  0 pt字符,Char字符,NMP Heading 1字符,h1字符,app heading 1字符,l1字符,h11字符,h12字符,h13字符,h14字符,h15字符,h16字符,h17字符,h111字符,h121字符,h131字符,h141字符,h151字符,h161字符,h18字符,h112字符,h122字符,h132字符,h142字符,h152字符,h162字符"/>
    <w:basedOn w:val="a0"/>
    <w:link w:val="1"/>
    <w:rsid w:val="007F4A82"/>
    <w:rPr>
      <w:rFonts w:ascii="Calibri" w:eastAsia="宋体" w:hAnsi="Calibri" w:cs="Times New Roman"/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7F4A82"/>
    <w:pPr>
      <w:ind w:firstLineChars="200" w:firstLine="420"/>
    </w:pPr>
  </w:style>
  <w:style w:type="paragraph" w:styleId="a4">
    <w:name w:val="header"/>
    <w:basedOn w:val="a"/>
    <w:link w:val="a5"/>
    <w:rsid w:val="007F4A82"/>
    <w:pPr>
      <w:widowControl/>
      <w:tabs>
        <w:tab w:val="center" w:pos="4153"/>
        <w:tab w:val="right" w:pos="8306"/>
      </w:tabs>
      <w:jc w:val="left"/>
    </w:pPr>
    <w:rPr>
      <w:rFonts w:ascii="Times New Roman" w:eastAsia="MS Mincho" w:hAnsi="Times New Roman"/>
      <w:kern w:val="0"/>
      <w:sz w:val="20"/>
      <w:szCs w:val="20"/>
      <w:lang w:eastAsia="en-US"/>
    </w:rPr>
  </w:style>
  <w:style w:type="character" w:customStyle="1" w:styleId="a5">
    <w:name w:val="页眉字符"/>
    <w:basedOn w:val="a0"/>
    <w:link w:val="a4"/>
    <w:rsid w:val="007F4A82"/>
    <w:rPr>
      <w:rFonts w:ascii="Times New Roman" w:eastAsia="MS Mincho" w:hAnsi="Times New Roman" w:cs="Times New Roman"/>
      <w:kern w:val="0"/>
      <w:sz w:val="20"/>
      <w:szCs w:val="20"/>
      <w:lang w:eastAsia="en-US"/>
    </w:rPr>
  </w:style>
  <w:style w:type="paragraph" w:styleId="a6">
    <w:name w:val="Document Map"/>
    <w:basedOn w:val="a"/>
    <w:link w:val="a7"/>
    <w:uiPriority w:val="99"/>
    <w:semiHidden/>
    <w:unhideWhenUsed/>
    <w:rsid w:val="00E3305A"/>
    <w:rPr>
      <w:rFonts w:ascii="Heiti SC Light" w:eastAsia="Heiti SC Light"/>
      <w:sz w:val="24"/>
      <w:szCs w:val="24"/>
    </w:rPr>
  </w:style>
  <w:style w:type="character" w:customStyle="1" w:styleId="a7">
    <w:name w:val="文档结构图 字符"/>
    <w:basedOn w:val="a0"/>
    <w:link w:val="a6"/>
    <w:uiPriority w:val="99"/>
    <w:semiHidden/>
    <w:rsid w:val="00E3305A"/>
    <w:rPr>
      <w:rFonts w:ascii="Heiti SC Light" w:eastAsia="Heiti SC Light" w:hAnsi="Calibri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BD0167"/>
    <w:rPr>
      <w:rFonts w:ascii="Heiti SC Light" w:eastAsia="Heiti SC Light"/>
      <w:sz w:val="18"/>
      <w:szCs w:val="18"/>
    </w:rPr>
  </w:style>
  <w:style w:type="character" w:customStyle="1" w:styleId="a9">
    <w:name w:val="批注框文本字符"/>
    <w:basedOn w:val="a0"/>
    <w:link w:val="a8"/>
    <w:uiPriority w:val="99"/>
    <w:semiHidden/>
    <w:rsid w:val="00BD0167"/>
    <w:rPr>
      <w:rFonts w:ascii="Heiti SC Light" w:eastAsia="Heiti SC Light" w:hAnsi="Calibri" w:cs="Times New Roman"/>
      <w:sz w:val="18"/>
      <w:szCs w:val="18"/>
    </w:rPr>
  </w:style>
  <w:style w:type="table" w:styleId="aa">
    <w:name w:val="Table Grid"/>
    <w:basedOn w:val="a1"/>
    <w:uiPriority w:val="39"/>
    <w:rsid w:val="000459C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footer"/>
    <w:basedOn w:val="a"/>
    <w:link w:val="ac"/>
    <w:uiPriority w:val="99"/>
    <w:unhideWhenUsed/>
    <w:rsid w:val="0035708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c">
    <w:name w:val="页脚字符"/>
    <w:basedOn w:val="a0"/>
    <w:link w:val="ab"/>
    <w:uiPriority w:val="99"/>
    <w:rsid w:val="0035708A"/>
    <w:rPr>
      <w:rFonts w:ascii="Calibri" w:eastAsia="宋体" w:hAnsi="Calibri" w:cs="Times New Roman"/>
      <w:sz w:val="18"/>
      <w:szCs w:val="18"/>
    </w:rPr>
  </w:style>
  <w:style w:type="paragraph" w:styleId="ad">
    <w:name w:val="caption"/>
    <w:basedOn w:val="a"/>
    <w:next w:val="a"/>
    <w:uiPriority w:val="35"/>
    <w:unhideWhenUsed/>
    <w:qFormat/>
    <w:rsid w:val="00684432"/>
    <w:rPr>
      <w:rFonts w:asciiTheme="majorHAnsi" w:eastAsia="黑体" w:hAnsiTheme="majorHAnsi" w:cstheme="majorBidi"/>
      <w:sz w:val="20"/>
      <w:szCs w:val="20"/>
    </w:rPr>
  </w:style>
  <w:style w:type="character" w:styleId="ae">
    <w:name w:val="annotation reference"/>
    <w:basedOn w:val="a0"/>
    <w:uiPriority w:val="99"/>
    <w:semiHidden/>
    <w:unhideWhenUsed/>
    <w:rsid w:val="00A15D45"/>
    <w:rPr>
      <w:sz w:val="21"/>
      <w:szCs w:val="21"/>
    </w:rPr>
  </w:style>
  <w:style w:type="paragraph" w:styleId="af">
    <w:name w:val="annotation text"/>
    <w:basedOn w:val="a"/>
    <w:link w:val="af0"/>
    <w:uiPriority w:val="99"/>
    <w:semiHidden/>
    <w:unhideWhenUsed/>
    <w:rsid w:val="00A15D45"/>
    <w:pPr>
      <w:jc w:val="left"/>
    </w:pPr>
  </w:style>
  <w:style w:type="character" w:customStyle="1" w:styleId="af0">
    <w:name w:val="注释文本字符"/>
    <w:basedOn w:val="a0"/>
    <w:link w:val="af"/>
    <w:uiPriority w:val="99"/>
    <w:semiHidden/>
    <w:rsid w:val="00A15D45"/>
    <w:rPr>
      <w:rFonts w:ascii="Calibri" w:eastAsia="宋体" w:hAnsi="Calibri" w:cs="Times New Roman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A15D45"/>
    <w:rPr>
      <w:b/>
      <w:bCs/>
    </w:rPr>
  </w:style>
  <w:style w:type="character" w:customStyle="1" w:styleId="af2">
    <w:name w:val="批注主题字符"/>
    <w:basedOn w:val="af0"/>
    <w:link w:val="af1"/>
    <w:uiPriority w:val="99"/>
    <w:semiHidden/>
    <w:rsid w:val="00A15D45"/>
    <w:rPr>
      <w:rFonts w:ascii="Calibri" w:eastAsia="宋体" w:hAnsi="Calibri"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82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4956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4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4787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7708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95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73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3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jpe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4" Type="http://schemas.microsoft.com/office/2011/relationships/people" Target="peop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jpeg"/><Relationship Id="rId10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B341F-9559-D347-8176-6EF0A8FEEF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442</Words>
  <Characters>2520</Characters>
  <Application>Microsoft Macintosh Word</Application>
  <DocSecurity>0</DocSecurity>
  <Lines>21</Lines>
  <Paragraphs>5</Paragraphs>
  <ScaleCrop>false</ScaleCrop>
  <Company/>
  <LinksUpToDate>false</LinksUpToDate>
  <CharactersWithSpaces>2957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love</dc:creator>
  <cp:keywords/>
  <dc:description/>
  <cp:lastModifiedBy>Xiaoran Zhang</cp:lastModifiedBy>
  <cp:revision>2</cp:revision>
  <dcterms:created xsi:type="dcterms:W3CDTF">2014-05-12T08:10:00Z</dcterms:created>
  <dcterms:modified xsi:type="dcterms:W3CDTF">2014-05-12T08:10:00Z</dcterms:modified>
</cp:coreProperties>
</file>